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22826" w14:textId="7507D540" w:rsidR="009F31FF" w:rsidRPr="00F4331C" w:rsidRDefault="00BB0023" w:rsidP="00DE7B1C">
      <w:pPr>
        <w:ind w:left="6480"/>
        <w:jc w:val="right"/>
        <w:outlineLvl w:val="0"/>
        <w:rPr>
          <w:b/>
        </w:rPr>
      </w:pPr>
      <w:r>
        <w:rPr>
          <w:b/>
        </w:rPr>
        <w:t xml:space="preserve">                                                                                                                                                                                                                                                                                                                                                                                                                                                                                                                                                                                                                                                                                                                                                                                   </w:t>
      </w:r>
      <w:r w:rsidR="009F31FF" w:rsidRPr="00F4331C">
        <w:rPr>
          <w:b/>
        </w:rPr>
        <w:t>УТВЕРЖДЕН:</w:t>
      </w:r>
    </w:p>
    <w:p w14:paraId="10AB0496" w14:textId="50C0ABFD" w:rsidR="009F31FF" w:rsidRDefault="0006054E" w:rsidP="003A399D">
      <w:pPr>
        <w:ind w:left="6480"/>
        <w:jc w:val="right"/>
        <w:rPr>
          <w:b/>
        </w:rPr>
      </w:pPr>
      <w:r w:rsidRPr="004942AB">
        <w:rPr>
          <w:b/>
        </w:rPr>
        <w:t>Единственным учредителем</w:t>
      </w:r>
      <w:r w:rsidR="00B417D1">
        <w:rPr>
          <w:b/>
        </w:rPr>
        <w:t>/ Общим собранием учредителей</w:t>
      </w:r>
    </w:p>
    <w:p w14:paraId="0A92ED9E" w14:textId="4F9A147E" w:rsidR="00B417D1" w:rsidRPr="00B417D1" w:rsidRDefault="00B417D1" w:rsidP="003A399D">
      <w:pPr>
        <w:ind w:left="6480"/>
        <w:jc w:val="right"/>
        <w:rPr>
          <w:b/>
          <w:color w:val="FF0000"/>
        </w:rPr>
      </w:pPr>
      <w:r w:rsidRPr="00B417D1">
        <w:rPr>
          <w:b/>
        </w:rPr>
        <w:t xml:space="preserve">Фонда </w:t>
      </w:r>
      <w:r>
        <w:rPr>
          <w:rFonts w:ascii="Helvetica" w:hAnsi="Helvetica" w:cs="Helvetica"/>
          <w:color w:val="34343C"/>
          <w:sz w:val="23"/>
          <w:szCs w:val="23"/>
          <w:shd w:val="clear" w:color="auto" w:fill="FFFFFF"/>
        </w:rPr>
        <w:t>«_______»</w:t>
      </w:r>
      <w:r w:rsidRPr="00B417D1">
        <w:rPr>
          <w:rFonts w:ascii="Helvetica" w:hAnsi="Helvetica" w:cs="Helvetica"/>
          <w:color w:val="FF0000"/>
          <w:sz w:val="23"/>
          <w:szCs w:val="23"/>
          <w:shd w:val="clear" w:color="auto" w:fill="FFFFFF"/>
        </w:rPr>
        <w:t>[Название]</w:t>
      </w:r>
    </w:p>
    <w:p w14:paraId="0BDBAC9C" w14:textId="799C9ACC" w:rsidR="009F31FF" w:rsidRPr="004942AB" w:rsidRDefault="0006054E" w:rsidP="003A399D">
      <w:pPr>
        <w:ind w:left="6480"/>
        <w:jc w:val="right"/>
        <w:rPr>
          <w:b/>
        </w:rPr>
      </w:pPr>
      <w:r w:rsidRPr="004942AB">
        <w:rPr>
          <w:b/>
        </w:rPr>
        <w:t>Решение</w:t>
      </w:r>
      <w:r w:rsidR="00A51E26">
        <w:rPr>
          <w:b/>
        </w:rPr>
        <w:t>м</w:t>
      </w:r>
      <w:r w:rsidR="00B417D1">
        <w:rPr>
          <w:b/>
        </w:rPr>
        <w:t>/Протокол</w:t>
      </w:r>
      <w:r w:rsidR="00A51E26">
        <w:rPr>
          <w:b/>
        </w:rPr>
        <w:t>ом</w:t>
      </w:r>
      <w:r w:rsidR="004F4676" w:rsidRPr="004942AB">
        <w:rPr>
          <w:b/>
        </w:rPr>
        <w:t xml:space="preserve"> </w:t>
      </w:r>
      <w:r w:rsidR="009F31FF" w:rsidRPr="004942AB">
        <w:rPr>
          <w:b/>
        </w:rPr>
        <w:t xml:space="preserve">№ 1 </w:t>
      </w:r>
    </w:p>
    <w:p w14:paraId="2D57E626" w14:textId="7E9FB46A" w:rsidR="00CA7645" w:rsidRDefault="003506DD" w:rsidP="00477BF9">
      <w:pPr>
        <w:ind w:left="6480"/>
        <w:jc w:val="right"/>
        <w:rPr>
          <w:b/>
        </w:rPr>
      </w:pPr>
      <w:r>
        <w:rPr>
          <w:b/>
        </w:rPr>
        <w:t xml:space="preserve">от </w:t>
      </w:r>
      <w:r w:rsidR="00B417D1" w:rsidRPr="00B417D1">
        <w:rPr>
          <w:b/>
        </w:rPr>
        <w:t>__.__.____</w:t>
      </w:r>
      <w:r w:rsidR="00B417D1" w:rsidRPr="00B417D1">
        <w:rPr>
          <w:b/>
          <w:color w:val="FF0000"/>
        </w:rPr>
        <w:t>[Дата]</w:t>
      </w:r>
    </w:p>
    <w:p w14:paraId="1BBDA23D" w14:textId="77777777" w:rsidR="009F31FF" w:rsidRDefault="009F31FF" w:rsidP="00234426">
      <w:pPr>
        <w:jc w:val="right"/>
      </w:pPr>
    </w:p>
    <w:p w14:paraId="5505C890" w14:textId="77777777" w:rsidR="009F31FF" w:rsidRDefault="009F31FF" w:rsidP="00234426">
      <w:pPr>
        <w:jc w:val="right"/>
      </w:pPr>
    </w:p>
    <w:p w14:paraId="59EC2450" w14:textId="77777777" w:rsidR="009F31FF" w:rsidRDefault="009F31FF" w:rsidP="00234426">
      <w:pPr>
        <w:jc w:val="right"/>
      </w:pPr>
    </w:p>
    <w:p w14:paraId="5339EF65" w14:textId="77777777" w:rsidR="009F31FF" w:rsidRDefault="009F31FF" w:rsidP="00234426">
      <w:pPr>
        <w:jc w:val="right"/>
      </w:pPr>
    </w:p>
    <w:p w14:paraId="70A1E9D4" w14:textId="77777777" w:rsidR="009F31FF" w:rsidRDefault="009F31FF" w:rsidP="00234426">
      <w:pPr>
        <w:jc w:val="right"/>
      </w:pPr>
    </w:p>
    <w:p w14:paraId="0E9458B0" w14:textId="77777777" w:rsidR="009F31FF" w:rsidRDefault="009F31FF" w:rsidP="00234426">
      <w:pPr>
        <w:jc w:val="right"/>
      </w:pPr>
    </w:p>
    <w:p w14:paraId="6C1B165A" w14:textId="77777777" w:rsidR="009F31FF" w:rsidRDefault="009F31FF" w:rsidP="00234426">
      <w:pPr>
        <w:jc w:val="right"/>
      </w:pPr>
    </w:p>
    <w:p w14:paraId="6635604C" w14:textId="77777777" w:rsidR="009F31FF" w:rsidRDefault="009F31FF" w:rsidP="00234426">
      <w:pPr>
        <w:jc w:val="right"/>
      </w:pPr>
    </w:p>
    <w:p w14:paraId="28BC2924" w14:textId="77777777" w:rsidR="009F31FF" w:rsidRPr="00B534BB" w:rsidRDefault="009F31FF" w:rsidP="00234426">
      <w:pPr>
        <w:jc w:val="right"/>
        <w:rPr>
          <w:sz w:val="60"/>
          <w:szCs w:val="60"/>
        </w:rPr>
      </w:pPr>
    </w:p>
    <w:p w14:paraId="55830246" w14:textId="77777777" w:rsidR="009F31FF" w:rsidRPr="00B534BB" w:rsidRDefault="009F31FF" w:rsidP="00D026F1">
      <w:pPr>
        <w:jc w:val="center"/>
        <w:outlineLvl w:val="0"/>
        <w:rPr>
          <w:b/>
          <w:sz w:val="60"/>
          <w:szCs w:val="60"/>
        </w:rPr>
      </w:pPr>
      <w:r w:rsidRPr="00B534BB">
        <w:rPr>
          <w:b/>
          <w:sz w:val="60"/>
          <w:szCs w:val="60"/>
        </w:rPr>
        <w:t xml:space="preserve">УСТАВ </w:t>
      </w:r>
    </w:p>
    <w:p w14:paraId="129697FF" w14:textId="08825A5C" w:rsidR="009F31FF" w:rsidRDefault="00C621D5" w:rsidP="00EB6606">
      <w:pPr>
        <w:tabs>
          <w:tab w:val="left" w:pos="6315"/>
        </w:tabs>
        <w:jc w:val="center"/>
      </w:pPr>
      <w:r>
        <w:rPr>
          <w:b/>
          <w:sz w:val="60"/>
          <w:szCs w:val="60"/>
        </w:rPr>
        <w:t>Ф</w:t>
      </w:r>
      <w:r w:rsidRPr="00EB6606">
        <w:rPr>
          <w:b/>
          <w:sz w:val="60"/>
          <w:szCs w:val="60"/>
        </w:rPr>
        <w:t>онд</w:t>
      </w:r>
      <w:r>
        <w:rPr>
          <w:b/>
          <w:sz w:val="60"/>
          <w:szCs w:val="60"/>
        </w:rPr>
        <w:t>а</w:t>
      </w:r>
      <w:r w:rsidRPr="00EB6606">
        <w:rPr>
          <w:b/>
          <w:sz w:val="60"/>
          <w:szCs w:val="60"/>
        </w:rPr>
        <w:t xml:space="preserve"> </w:t>
      </w:r>
      <w:r w:rsidR="00B417D1" w:rsidRPr="00B417D1">
        <w:rPr>
          <w:b/>
          <w:sz w:val="60"/>
          <w:szCs w:val="60"/>
        </w:rPr>
        <w:t>«_______»</w:t>
      </w:r>
      <w:bookmarkStart w:id="0" w:name="_Hlk215139091"/>
      <w:r w:rsidR="00B417D1" w:rsidRPr="00B417D1">
        <w:rPr>
          <w:b/>
          <w:color w:val="FF0000"/>
          <w:sz w:val="60"/>
          <w:szCs w:val="60"/>
        </w:rPr>
        <w:t>[Название]</w:t>
      </w:r>
      <w:bookmarkEnd w:id="0"/>
    </w:p>
    <w:p w14:paraId="3651C4F7" w14:textId="77777777" w:rsidR="009F31FF" w:rsidRDefault="009F31FF" w:rsidP="00162104">
      <w:pPr>
        <w:tabs>
          <w:tab w:val="left" w:pos="6315"/>
        </w:tabs>
      </w:pPr>
    </w:p>
    <w:p w14:paraId="79FDFB76" w14:textId="77777777" w:rsidR="009F31FF" w:rsidRDefault="009F31FF" w:rsidP="00162104">
      <w:pPr>
        <w:tabs>
          <w:tab w:val="left" w:pos="6315"/>
        </w:tabs>
      </w:pPr>
    </w:p>
    <w:p w14:paraId="1FA4E5DD" w14:textId="77777777" w:rsidR="009F31FF" w:rsidRDefault="009F31FF" w:rsidP="00162104">
      <w:pPr>
        <w:tabs>
          <w:tab w:val="left" w:pos="6315"/>
        </w:tabs>
      </w:pPr>
    </w:p>
    <w:p w14:paraId="14131CD7" w14:textId="77777777" w:rsidR="008D4C31" w:rsidRDefault="008D4C31" w:rsidP="00162104">
      <w:pPr>
        <w:tabs>
          <w:tab w:val="left" w:pos="6315"/>
        </w:tabs>
      </w:pPr>
    </w:p>
    <w:p w14:paraId="3C461782" w14:textId="77777777" w:rsidR="008D4C31" w:rsidRDefault="008D4C31" w:rsidP="00162104">
      <w:pPr>
        <w:tabs>
          <w:tab w:val="left" w:pos="6315"/>
        </w:tabs>
      </w:pPr>
    </w:p>
    <w:p w14:paraId="6800A0EE" w14:textId="77777777" w:rsidR="008D4C31" w:rsidRDefault="008D4C31" w:rsidP="00162104">
      <w:pPr>
        <w:tabs>
          <w:tab w:val="left" w:pos="6315"/>
        </w:tabs>
      </w:pPr>
    </w:p>
    <w:p w14:paraId="7B2AA7F8" w14:textId="77777777" w:rsidR="008D4C31" w:rsidRDefault="008D4C31" w:rsidP="00162104">
      <w:pPr>
        <w:tabs>
          <w:tab w:val="left" w:pos="6315"/>
        </w:tabs>
      </w:pPr>
    </w:p>
    <w:p w14:paraId="2E7AC94F" w14:textId="77777777" w:rsidR="008D4C31" w:rsidRDefault="008D4C31" w:rsidP="00162104">
      <w:pPr>
        <w:tabs>
          <w:tab w:val="left" w:pos="6315"/>
        </w:tabs>
      </w:pPr>
    </w:p>
    <w:p w14:paraId="3789AB0D" w14:textId="77777777" w:rsidR="008D4C31" w:rsidRDefault="008D4C31" w:rsidP="00162104">
      <w:pPr>
        <w:tabs>
          <w:tab w:val="left" w:pos="6315"/>
        </w:tabs>
      </w:pPr>
    </w:p>
    <w:p w14:paraId="3773D2E9" w14:textId="77777777" w:rsidR="008D4C31" w:rsidRDefault="008D4C31" w:rsidP="00162104">
      <w:pPr>
        <w:tabs>
          <w:tab w:val="left" w:pos="6315"/>
        </w:tabs>
      </w:pPr>
    </w:p>
    <w:p w14:paraId="39AF167E" w14:textId="69FD7EE2" w:rsidR="009F31FF" w:rsidRPr="00F4331C" w:rsidRDefault="009F31FF" w:rsidP="00CA7645"/>
    <w:p w14:paraId="104B35E2" w14:textId="7341E4D9" w:rsidR="004F4676" w:rsidRDefault="004F4676" w:rsidP="00365E16"/>
    <w:p w14:paraId="41F54EC6" w14:textId="22C94DCF" w:rsidR="00882AD0" w:rsidRDefault="00882AD0" w:rsidP="00365E16"/>
    <w:p w14:paraId="1FBAB426" w14:textId="4E6CF56A" w:rsidR="00882AD0" w:rsidRDefault="00882AD0" w:rsidP="00365E16"/>
    <w:p w14:paraId="450FC909" w14:textId="77777777" w:rsidR="00882AD0" w:rsidRDefault="00882AD0" w:rsidP="00365E16"/>
    <w:p w14:paraId="305ECDC8" w14:textId="3E695666" w:rsidR="004F4676" w:rsidRDefault="004F4676" w:rsidP="00234426">
      <w:pPr>
        <w:jc w:val="center"/>
      </w:pPr>
    </w:p>
    <w:p w14:paraId="6A24641D" w14:textId="2615BFB9" w:rsidR="0006054E" w:rsidRDefault="0006054E" w:rsidP="00234426">
      <w:pPr>
        <w:jc w:val="center"/>
      </w:pPr>
    </w:p>
    <w:p w14:paraId="2B68EC88" w14:textId="609F8591" w:rsidR="0006054E" w:rsidRDefault="0006054E" w:rsidP="00234426">
      <w:pPr>
        <w:jc w:val="center"/>
      </w:pPr>
    </w:p>
    <w:p w14:paraId="2AEDED6B" w14:textId="5E2EB81E" w:rsidR="0006054E" w:rsidRDefault="0006054E" w:rsidP="00B534BB"/>
    <w:p w14:paraId="7A7AAC01" w14:textId="0AE12EFA" w:rsidR="0006054E" w:rsidRDefault="0006054E" w:rsidP="00234426">
      <w:pPr>
        <w:jc w:val="center"/>
      </w:pPr>
    </w:p>
    <w:p w14:paraId="7BD3F3B3" w14:textId="06BC620F" w:rsidR="0006054E" w:rsidRDefault="0006054E" w:rsidP="00234426">
      <w:pPr>
        <w:jc w:val="center"/>
      </w:pPr>
    </w:p>
    <w:p w14:paraId="040A7D0B" w14:textId="405C7199" w:rsidR="0006054E" w:rsidRDefault="0006054E" w:rsidP="00234426">
      <w:pPr>
        <w:jc w:val="center"/>
      </w:pPr>
    </w:p>
    <w:p w14:paraId="357EE189" w14:textId="062284F5" w:rsidR="00C621D5" w:rsidRDefault="00C621D5" w:rsidP="00234426">
      <w:pPr>
        <w:jc w:val="center"/>
      </w:pPr>
    </w:p>
    <w:p w14:paraId="75535124" w14:textId="77777777" w:rsidR="00C621D5" w:rsidRPr="00F4331C" w:rsidRDefault="00C621D5" w:rsidP="00234426">
      <w:pPr>
        <w:jc w:val="center"/>
      </w:pPr>
    </w:p>
    <w:p w14:paraId="4090AE13" w14:textId="25CE6817" w:rsidR="009F31FF" w:rsidRPr="00F4331C" w:rsidRDefault="009F31FF" w:rsidP="00CD59A2">
      <w:pPr>
        <w:rPr>
          <w:b/>
        </w:rPr>
      </w:pPr>
    </w:p>
    <w:p w14:paraId="0972EB84" w14:textId="4B383806" w:rsidR="009F31FF" w:rsidRDefault="009F31FF" w:rsidP="00EC3642">
      <w:pPr>
        <w:jc w:val="center"/>
        <w:rPr>
          <w:b/>
        </w:rPr>
      </w:pPr>
    </w:p>
    <w:p w14:paraId="46CA29DA" w14:textId="77777777" w:rsidR="00EB6606" w:rsidRDefault="00EB6606" w:rsidP="00EC3642">
      <w:pPr>
        <w:jc w:val="center"/>
        <w:rPr>
          <w:b/>
        </w:rPr>
      </w:pPr>
    </w:p>
    <w:p w14:paraId="18C1EDEA" w14:textId="77777777" w:rsidR="009F31FF" w:rsidRPr="00F274B8" w:rsidRDefault="009F31FF" w:rsidP="00EC3642">
      <w:pPr>
        <w:jc w:val="center"/>
        <w:rPr>
          <w:b/>
        </w:rPr>
      </w:pPr>
      <w:r w:rsidRPr="00F274B8">
        <w:rPr>
          <w:b/>
        </w:rPr>
        <w:t>Российская Федерация</w:t>
      </w:r>
    </w:p>
    <w:p w14:paraId="51E4945F" w14:textId="77777777" w:rsidR="00B417D1" w:rsidRPr="00B417D1" w:rsidRDefault="00B417D1" w:rsidP="00B417D1">
      <w:pPr>
        <w:jc w:val="center"/>
        <w:rPr>
          <w:b/>
          <w:bCs/>
          <w:color w:val="FF0000"/>
        </w:rPr>
      </w:pPr>
      <w:r w:rsidRPr="00B417D1">
        <w:rPr>
          <w:b/>
          <w:bCs/>
        </w:rPr>
        <w:t>______</w:t>
      </w:r>
      <w:r w:rsidRPr="00B417D1">
        <w:rPr>
          <w:b/>
          <w:bCs/>
          <w:color w:val="FF0000"/>
        </w:rPr>
        <w:t>[Населённый пункт]</w:t>
      </w:r>
    </w:p>
    <w:p w14:paraId="394AAAF3" w14:textId="491CD03C" w:rsidR="0006054E" w:rsidRDefault="00B417D1" w:rsidP="00B417D1">
      <w:pPr>
        <w:jc w:val="center"/>
        <w:rPr>
          <w:b/>
        </w:rPr>
      </w:pPr>
      <w:r w:rsidRPr="00B417D1">
        <w:rPr>
          <w:b/>
          <w:bCs/>
        </w:rPr>
        <w:t>____</w:t>
      </w:r>
      <w:r w:rsidRPr="00B417D1">
        <w:rPr>
          <w:b/>
          <w:bCs/>
          <w:color w:val="FF0000"/>
        </w:rPr>
        <w:t xml:space="preserve">[Год] </w:t>
      </w:r>
      <w:r w:rsidRPr="00B417D1">
        <w:rPr>
          <w:b/>
          <w:bCs/>
        </w:rPr>
        <w:t>год</w:t>
      </w:r>
    </w:p>
    <w:p w14:paraId="267E7388" w14:textId="2F37BDBD" w:rsidR="0006054E" w:rsidRDefault="0006054E" w:rsidP="008B32C9">
      <w:pPr>
        <w:jc w:val="center"/>
        <w:rPr>
          <w:b/>
        </w:rPr>
      </w:pPr>
    </w:p>
    <w:p w14:paraId="0876C698" w14:textId="4FAD5AE8" w:rsidR="00B417D1" w:rsidRDefault="00B417D1" w:rsidP="008B32C9">
      <w:pPr>
        <w:jc w:val="center"/>
        <w:rPr>
          <w:b/>
        </w:rPr>
      </w:pPr>
    </w:p>
    <w:p w14:paraId="48855E22" w14:textId="3F790EC0" w:rsidR="00B417D1" w:rsidRDefault="00B417D1" w:rsidP="008B32C9">
      <w:pPr>
        <w:jc w:val="center"/>
        <w:rPr>
          <w:b/>
        </w:rPr>
      </w:pPr>
    </w:p>
    <w:p w14:paraId="2237B1C5" w14:textId="77777777" w:rsidR="00B417D1" w:rsidRPr="00F4331C" w:rsidRDefault="00B417D1" w:rsidP="008B32C9">
      <w:pPr>
        <w:jc w:val="center"/>
        <w:rPr>
          <w:b/>
        </w:rPr>
      </w:pPr>
    </w:p>
    <w:p w14:paraId="4EC7E478" w14:textId="77777777" w:rsidR="009F31FF" w:rsidRPr="00F4331C" w:rsidRDefault="009F31FF" w:rsidP="00BF71CC">
      <w:pPr>
        <w:pStyle w:val="ab"/>
        <w:numPr>
          <w:ilvl w:val="0"/>
          <w:numId w:val="1"/>
        </w:numPr>
        <w:jc w:val="center"/>
        <w:rPr>
          <w:b/>
        </w:rPr>
      </w:pPr>
      <w:r w:rsidRPr="00F4331C">
        <w:rPr>
          <w:b/>
        </w:rPr>
        <w:lastRenderedPageBreak/>
        <w:t>ОБЩИЕ ПОЛОЖЕНИЯ</w:t>
      </w:r>
    </w:p>
    <w:p w14:paraId="6594A071" w14:textId="5C8C22F9" w:rsidR="009F31FF" w:rsidRPr="0097259F" w:rsidRDefault="009F31FF" w:rsidP="00EB6606">
      <w:pPr>
        <w:ind w:firstLine="709"/>
        <w:jc w:val="both"/>
      </w:pPr>
      <w:r w:rsidRPr="15FAC5AE">
        <w:rPr>
          <w:b/>
          <w:bCs/>
        </w:rPr>
        <w:t>1.1.</w:t>
      </w:r>
      <w:r>
        <w:t xml:space="preserve"> </w:t>
      </w:r>
      <w:r w:rsidR="00C621D5">
        <w:t>Фонд</w:t>
      </w:r>
      <w:r w:rsidR="00C621D5" w:rsidRPr="00EB6606">
        <w:t xml:space="preserve"> </w:t>
      </w:r>
      <w:r w:rsidR="00B46F7E">
        <w:t>«_______»</w:t>
      </w:r>
      <w:r w:rsidR="00B46F7E" w:rsidRPr="00857167">
        <w:rPr>
          <w:color w:val="FF0000"/>
        </w:rPr>
        <w:t>[Название]</w:t>
      </w:r>
      <w:r w:rsidRPr="00857167">
        <w:rPr>
          <w:color w:val="FF0000"/>
        </w:rPr>
        <w:t xml:space="preserve">, </w:t>
      </w:r>
      <w:r>
        <w:t xml:space="preserve">именуемый в дальнейшем «Фонд», </w:t>
      </w:r>
      <w:r w:rsidR="00E50722">
        <w:t xml:space="preserve">признаётся </w:t>
      </w:r>
      <w:r>
        <w:t xml:space="preserve">унитарной некоммерческой организацией, не </w:t>
      </w:r>
      <w:r w:rsidRPr="00FF77CB">
        <w:t xml:space="preserve">имеющей </w:t>
      </w:r>
      <w:r w:rsidR="00BE0BB2">
        <w:t xml:space="preserve">членства, </w:t>
      </w:r>
      <w:r w:rsidR="00E50722">
        <w:t>учреждённой граждан</w:t>
      </w:r>
      <w:r w:rsidR="0065454A">
        <w:t>ином</w:t>
      </w:r>
      <w:r w:rsidR="00E50722" w:rsidRPr="00FF77CB">
        <w:t xml:space="preserve"> </w:t>
      </w:r>
      <w:r w:rsidRPr="00FF77CB">
        <w:t>на основе добровольных имущественных взносов и преследующей</w:t>
      </w:r>
      <w:r>
        <w:t xml:space="preserve"> культурные, социальные и общественно полезные цели, предусмотренные </w:t>
      </w:r>
      <w:r w:rsidR="00E50722">
        <w:t>настоящим Уставом</w:t>
      </w:r>
      <w:r>
        <w:t xml:space="preserve">. </w:t>
      </w:r>
    </w:p>
    <w:p w14:paraId="11DBFF85" w14:textId="302F0F89" w:rsidR="009F31FF" w:rsidRDefault="009F31FF" w:rsidP="008D4C31">
      <w:pPr>
        <w:ind w:firstLine="720"/>
        <w:jc w:val="both"/>
      </w:pPr>
      <w:r w:rsidRPr="00F4331C">
        <w:rPr>
          <w:b/>
        </w:rPr>
        <w:t xml:space="preserve">1.2. </w:t>
      </w:r>
      <w:r w:rsidRPr="00F4331C">
        <w:t>Полное наименование Фонда на русском языке</w:t>
      </w:r>
      <w:r w:rsidR="00101643">
        <w:t>:</w:t>
      </w:r>
      <w:r>
        <w:t xml:space="preserve"> </w:t>
      </w:r>
      <w:r w:rsidR="00C621D5">
        <w:t>Ф</w:t>
      </w:r>
      <w:r w:rsidR="00C621D5" w:rsidRPr="00EB6606">
        <w:t xml:space="preserve">онд </w:t>
      </w:r>
      <w:r w:rsidR="00B46F7E">
        <w:t>«_______»</w:t>
      </w:r>
      <w:r w:rsidR="00B46F7E" w:rsidRPr="00857167">
        <w:rPr>
          <w:color w:val="FF0000"/>
        </w:rPr>
        <w:t>[Название]</w:t>
      </w:r>
      <w:r w:rsidR="00857167" w:rsidRPr="007D6D3D">
        <w:t>.</w:t>
      </w:r>
      <w:r w:rsidRPr="007D6D3D">
        <w:t xml:space="preserve"> </w:t>
      </w:r>
      <w:r w:rsidRPr="00857167">
        <w:rPr>
          <w:color w:val="FF0000"/>
        </w:rPr>
        <w:t xml:space="preserve">  </w:t>
      </w:r>
    </w:p>
    <w:p w14:paraId="1F02A7B2" w14:textId="3DAB31EA" w:rsidR="006A7FBC" w:rsidRPr="006A7FBC" w:rsidRDefault="007A3EBC" w:rsidP="005E69D5">
      <w:pPr>
        <w:ind w:firstLine="720"/>
        <w:jc w:val="both"/>
        <w:rPr>
          <w:b/>
        </w:rPr>
      </w:pPr>
      <w:r>
        <w:rPr>
          <w:b/>
        </w:rPr>
        <w:t>1.3</w:t>
      </w:r>
      <w:r w:rsidR="006A7FBC" w:rsidRPr="006A7FBC">
        <w:rPr>
          <w:b/>
        </w:rPr>
        <w:t xml:space="preserve">. </w:t>
      </w:r>
      <w:r w:rsidR="00C621D5" w:rsidRPr="00C621D5">
        <w:t>Ф</w:t>
      </w:r>
      <w:r w:rsidR="00C621D5" w:rsidRPr="00EB6606">
        <w:t xml:space="preserve">онд </w:t>
      </w:r>
      <w:r w:rsidR="00B46F7E">
        <w:t>«_______»</w:t>
      </w:r>
      <w:r w:rsidR="00B46F7E" w:rsidRPr="00857167">
        <w:rPr>
          <w:color w:val="FF0000"/>
        </w:rPr>
        <w:t>[Название]</w:t>
      </w:r>
      <w:r w:rsidR="006A7FBC" w:rsidRPr="00857167">
        <w:rPr>
          <w:color w:val="FF0000"/>
        </w:rPr>
        <w:t xml:space="preserve"> </w:t>
      </w:r>
      <w:r w:rsidR="006A7FBC" w:rsidRPr="006A7FBC">
        <w:rPr>
          <w:bCs/>
        </w:rPr>
        <w:t>создан в организационно-правовой форме – общественно полезный фонд.</w:t>
      </w:r>
      <w:r w:rsidR="006A7FBC" w:rsidRPr="006A7FBC">
        <w:rPr>
          <w:b/>
          <w:bCs/>
        </w:rPr>
        <w:t xml:space="preserve">   </w:t>
      </w:r>
    </w:p>
    <w:p w14:paraId="6FCF3E46" w14:textId="087E9002" w:rsidR="009F31FF" w:rsidRPr="00DE5E46" w:rsidRDefault="0006054E" w:rsidP="00DE5E46">
      <w:pPr>
        <w:ind w:firstLine="720"/>
        <w:jc w:val="both"/>
        <w:rPr>
          <w:bCs/>
        </w:rPr>
      </w:pPr>
      <w:r>
        <w:rPr>
          <w:b/>
        </w:rPr>
        <w:t>1.</w:t>
      </w:r>
      <w:r w:rsidR="007A3EBC">
        <w:rPr>
          <w:b/>
        </w:rPr>
        <w:t>4</w:t>
      </w:r>
      <w:r w:rsidR="009F31FF">
        <w:rPr>
          <w:b/>
        </w:rPr>
        <w:t>.</w:t>
      </w:r>
      <w:r w:rsidR="009F31FF" w:rsidRPr="0029700D">
        <w:t xml:space="preserve"> </w:t>
      </w:r>
      <w:r w:rsidR="009F31FF" w:rsidRPr="00F4331C">
        <w:t>Адрес (место</w:t>
      </w:r>
      <w:r w:rsidR="003974E3">
        <w:t xml:space="preserve"> </w:t>
      </w:r>
      <w:r w:rsidR="009F31FF" w:rsidRPr="00F4331C">
        <w:t>нахождения) Фонда:</w:t>
      </w:r>
      <w:r w:rsidR="009F31FF">
        <w:t xml:space="preserve"> </w:t>
      </w:r>
      <w:r w:rsidR="00B46F7E" w:rsidRPr="00B417D1">
        <w:rPr>
          <w:rFonts w:ascii="Helvetica" w:hAnsi="Helvetica" w:cs="Helvetica"/>
          <w:color w:val="FF0000"/>
          <w:sz w:val="23"/>
          <w:szCs w:val="23"/>
          <w:shd w:val="clear" w:color="auto" w:fill="FFFFFF"/>
        </w:rPr>
        <w:t>[</w:t>
      </w:r>
      <w:r w:rsidR="00B46F7E">
        <w:rPr>
          <w:rFonts w:ascii="Helvetica" w:hAnsi="Helvetica" w:cs="Helvetica"/>
          <w:color w:val="FF0000"/>
          <w:sz w:val="23"/>
          <w:szCs w:val="23"/>
          <w:shd w:val="clear" w:color="auto" w:fill="FFFFFF"/>
        </w:rPr>
        <w:t>Адрес</w:t>
      </w:r>
      <w:r w:rsidR="00B46F7E" w:rsidRPr="00B417D1">
        <w:rPr>
          <w:rFonts w:ascii="Helvetica" w:hAnsi="Helvetica" w:cs="Helvetica"/>
          <w:color w:val="FF0000"/>
          <w:sz w:val="23"/>
          <w:szCs w:val="23"/>
          <w:shd w:val="clear" w:color="auto" w:fill="FFFFFF"/>
        </w:rPr>
        <w:t>]</w:t>
      </w:r>
      <w:r w:rsidR="00AF714B" w:rsidRPr="00DE5E46">
        <w:rPr>
          <w:bCs/>
        </w:rPr>
        <w:t>.</w:t>
      </w:r>
    </w:p>
    <w:p w14:paraId="7C94EDD3" w14:textId="4FD29879" w:rsidR="009F31FF" w:rsidRPr="00F4331C" w:rsidRDefault="0006054E" w:rsidP="005E69D5">
      <w:pPr>
        <w:ind w:firstLine="720"/>
        <w:jc w:val="both"/>
      </w:pPr>
      <w:r>
        <w:rPr>
          <w:b/>
        </w:rPr>
        <w:t>1.</w:t>
      </w:r>
      <w:r w:rsidR="007A3EBC">
        <w:rPr>
          <w:b/>
        </w:rPr>
        <w:t>5</w:t>
      </w:r>
      <w:r w:rsidR="009F31FF" w:rsidRPr="00F4331C">
        <w:rPr>
          <w:b/>
        </w:rPr>
        <w:t xml:space="preserve">. </w:t>
      </w:r>
      <w:r w:rsidR="009F31FF" w:rsidRPr="00F4331C">
        <w:t xml:space="preserve">Фонд, осуществляя свою деятельность, </w:t>
      </w:r>
      <w:r w:rsidR="00101643">
        <w:t>руководствуется</w:t>
      </w:r>
      <w:r w:rsidR="009F31FF" w:rsidRPr="00F4331C">
        <w:t xml:space="preserve"> </w:t>
      </w:r>
      <w:r w:rsidR="00101643" w:rsidRPr="00F4331C">
        <w:t>Конституци</w:t>
      </w:r>
      <w:r w:rsidR="00101643">
        <w:t>ей</w:t>
      </w:r>
      <w:r w:rsidR="00101643" w:rsidRPr="00F4331C">
        <w:t xml:space="preserve"> </w:t>
      </w:r>
      <w:r w:rsidR="009F31FF" w:rsidRPr="00F4331C">
        <w:t xml:space="preserve">Российской Федерации, </w:t>
      </w:r>
      <w:r w:rsidR="00101643" w:rsidRPr="00F4331C">
        <w:t>Гражданск</w:t>
      </w:r>
      <w:r w:rsidR="00101643">
        <w:t>им</w:t>
      </w:r>
      <w:r w:rsidR="00101643" w:rsidRPr="00F4331C">
        <w:t xml:space="preserve"> кодекс</w:t>
      </w:r>
      <w:r w:rsidR="00101643">
        <w:t>ом</w:t>
      </w:r>
      <w:r w:rsidR="00101643" w:rsidRPr="00F4331C">
        <w:t xml:space="preserve"> </w:t>
      </w:r>
      <w:r w:rsidR="009F31FF" w:rsidRPr="00F4331C">
        <w:t xml:space="preserve">Российской Федерации, </w:t>
      </w:r>
      <w:r w:rsidR="00101643" w:rsidRPr="00F4331C">
        <w:t>Федеральн</w:t>
      </w:r>
      <w:r w:rsidR="00101643">
        <w:t>ым</w:t>
      </w:r>
      <w:r w:rsidR="00101643" w:rsidRPr="00F4331C">
        <w:t xml:space="preserve"> закон</w:t>
      </w:r>
      <w:r w:rsidR="00101643">
        <w:t>ом</w:t>
      </w:r>
      <w:r w:rsidR="00101643" w:rsidRPr="00F4331C">
        <w:t xml:space="preserve"> </w:t>
      </w:r>
      <w:r w:rsidR="009F31FF" w:rsidRPr="00F4331C">
        <w:t>«</w:t>
      </w:r>
      <w:r w:rsidR="009F31FF">
        <w:t xml:space="preserve">О некоммерческих организациях» и </w:t>
      </w:r>
      <w:r w:rsidR="00101643">
        <w:t xml:space="preserve">другими законами </w:t>
      </w:r>
      <w:r w:rsidR="009F31FF">
        <w:t xml:space="preserve">и </w:t>
      </w:r>
      <w:r w:rsidR="003036F6">
        <w:t>нормативно-</w:t>
      </w:r>
      <w:r w:rsidR="003036F6" w:rsidRPr="00F4331C">
        <w:t>правовы</w:t>
      </w:r>
      <w:r w:rsidR="003036F6">
        <w:t>ми</w:t>
      </w:r>
      <w:r w:rsidR="003036F6" w:rsidRPr="00F4331C">
        <w:t xml:space="preserve"> акт</w:t>
      </w:r>
      <w:r w:rsidR="003036F6">
        <w:t>ами</w:t>
      </w:r>
      <w:r w:rsidR="003036F6" w:rsidRPr="00F4331C">
        <w:t xml:space="preserve"> Российской Федерации,</w:t>
      </w:r>
      <w:r w:rsidR="009F31FF" w:rsidRPr="00F4331C">
        <w:t xml:space="preserve"> и </w:t>
      </w:r>
      <w:r w:rsidR="00101643" w:rsidRPr="00F4331C">
        <w:t>настоящ</w:t>
      </w:r>
      <w:r w:rsidR="00101643">
        <w:t>им</w:t>
      </w:r>
      <w:r w:rsidR="00101643" w:rsidRPr="00F4331C">
        <w:t xml:space="preserve"> Устав</w:t>
      </w:r>
      <w:r w:rsidR="00101643">
        <w:t>ом</w:t>
      </w:r>
      <w:r w:rsidR="009F31FF" w:rsidRPr="00F4331C">
        <w:t>.</w:t>
      </w:r>
    </w:p>
    <w:p w14:paraId="7874B527" w14:textId="37E3B241" w:rsidR="009F31FF" w:rsidRPr="00F4331C" w:rsidRDefault="00770987" w:rsidP="005E69D5">
      <w:pPr>
        <w:ind w:firstLine="720"/>
        <w:jc w:val="both"/>
      </w:pPr>
      <w:r>
        <w:rPr>
          <w:b/>
        </w:rPr>
        <w:t>1.</w:t>
      </w:r>
      <w:r w:rsidR="007A3EBC">
        <w:rPr>
          <w:b/>
        </w:rPr>
        <w:t>6</w:t>
      </w:r>
      <w:r w:rsidR="009F31FF" w:rsidRPr="003A36D3">
        <w:rPr>
          <w:b/>
        </w:rPr>
        <w:t xml:space="preserve">. </w:t>
      </w:r>
      <w:r w:rsidR="00EB0DA6" w:rsidRPr="004314AB">
        <w:t>Фонд является некоммерческой организацией, не ставящей целью извлечение прибыли и ее дальнейшее распределение Учредителю</w:t>
      </w:r>
      <w:r w:rsidR="009F31FF" w:rsidRPr="00F4331C">
        <w:t>.</w:t>
      </w:r>
      <w:r w:rsidR="009F31FF">
        <w:t xml:space="preserve">  </w:t>
      </w:r>
    </w:p>
    <w:p w14:paraId="3056A2F6" w14:textId="6C9AD25D" w:rsidR="009F31FF" w:rsidRPr="00F4331C" w:rsidRDefault="009F31FF" w:rsidP="005E69D5">
      <w:pPr>
        <w:ind w:firstLine="720"/>
        <w:jc w:val="both"/>
      </w:pPr>
      <w:r w:rsidRPr="00F4331C">
        <w:rPr>
          <w:b/>
        </w:rPr>
        <w:t>1.</w:t>
      </w:r>
      <w:r w:rsidR="007A3EBC">
        <w:rPr>
          <w:b/>
        </w:rPr>
        <w:t>7</w:t>
      </w:r>
      <w:r w:rsidR="00770987">
        <w:rPr>
          <w:b/>
        </w:rPr>
        <w:t xml:space="preserve">. </w:t>
      </w:r>
      <w:r w:rsidRPr="00F4331C">
        <w:t xml:space="preserve">Фонд является юридическим лицом с момента осуществления государственной регистрации уполномоченным органом исполнительной власти, имеет в собственности обособленное имущество и отвечает по своим обязательствам этим имуществом, может от своего имени приобретать и </w:t>
      </w:r>
      <w:r w:rsidRPr="007963D2">
        <w:t>осуществлять имущественные и личные неимущественные права,</w:t>
      </w:r>
      <w:r w:rsidRPr="00F4331C">
        <w:t xml:space="preserve"> осуществлять обязанности, быть истцом и ответчиком в суде.</w:t>
      </w:r>
    </w:p>
    <w:p w14:paraId="06B692B5" w14:textId="30BCE52A" w:rsidR="009F31FF" w:rsidRDefault="009F31FF" w:rsidP="005E69D5">
      <w:pPr>
        <w:ind w:firstLine="720"/>
        <w:jc w:val="both"/>
      </w:pPr>
      <w:r w:rsidRPr="00F4331C">
        <w:rPr>
          <w:b/>
        </w:rPr>
        <w:t>1.</w:t>
      </w:r>
      <w:r w:rsidR="007A3EBC">
        <w:rPr>
          <w:b/>
        </w:rPr>
        <w:t>8</w:t>
      </w:r>
      <w:r w:rsidR="00770987">
        <w:rPr>
          <w:b/>
        </w:rPr>
        <w:t xml:space="preserve">. </w:t>
      </w:r>
      <w:r w:rsidRPr="00F4331C">
        <w:t xml:space="preserve">Фонд имеет самостоятельный баланс, </w:t>
      </w:r>
      <w:r w:rsidR="00CB3C1A" w:rsidRPr="00F4331C">
        <w:t>расч</w:t>
      </w:r>
      <w:r w:rsidR="00CB3C1A">
        <w:t>ё</w:t>
      </w:r>
      <w:r w:rsidR="00CB3C1A" w:rsidRPr="00F4331C">
        <w:t xml:space="preserve">тный </w:t>
      </w:r>
      <w:r w:rsidRPr="00F4331C">
        <w:t xml:space="preserve">и иные счета (в том числе валютные) в банках, </w:t>
      </w:r>
      <w:r w:rsidR="00B14E98">
        <w:t xml:space="preserve">вправе иметь </w:t>
      </w:r>
      <w:r w:rsidRPr="00F4331C">
        <w:t xml:space="preserve">печать со своим полным наименованием на русском языке, </w:t>
      </w:r>
      <w:r w:rsidR="00970676">
        <w:t xml:space="preserve">вправе иметь </w:t>
      </w:r>
      <w:r w:rsidRPr="00F4331C">
        <w:t>штампы и бланки.</w:t>
      </w:r>
    </w:p>
    <w:p w14:paraId="76068932" w14:textId="2E4E5754" w:rsidR="009F31FF" w:rsidRPr="00F4331C" w:rsidRDefault="009F31FF" w:rsidP="005E69D5">
      <w:pPr>
        <w:ind w:firstLine="720"/>
        <w:jc w:val="both"/>
      </w:pPr>
      <w:r w:rsidRPr="00F4331C">
        <w:rPr>
          <w:b/>
        </w:rPr>
        <w:t>1.</w:t>
      </w:r>
      <w:r w:rsidR="007A3EBC">
        <w:rPr>
          <w:b/>
        </w:rPr>
        <w:t xml:space="preserve">9. </w:t>
      </w:r>
      <w:r w:rsidR="00770987" w:rsidRPr="00F4331C">
        <w:t>Фонд</w:t>
      </w:r>
      <w:r w:rsidRPr="00F4331C">
        <w:t xml:space="preserve"> самостоятельно определяет на</w:t>
      </w:r>
      <w:r>
        <w:t>правлени</w:t>
      </w:r>
      <w:r w:rsidR="00D901D5">
        <w:t>я</w:t>
      </w:r>
      <w:r w:rsidRPr="00F4331C">
        <w:t xml:space="preserve"> своей деятельности, стратегию экономического, технического и социального развития.</w:t>
      </w:r>
    </w:p>
    <w:p w14:paraId="73CA4982" w14:textId="4F83A976" w:rsidR="009F31FF" w:rsidRPr="00F4331C" w:rsidRDefault="009F31FF" w:rsidP="005E69D5">
      <w:pPr>
        <w:ind w:firstLine="720"/>
        <w:jc w:val="both"/>
      </w:pPr>
      <w:r w:rsidRPr="00F4331C">
        <w:rPr>
          <w:b/>
        </w:rPr>
        <w:t>1.</w:t>
      </w:r>
      <w:r w:rsidR="00365E16">
        <w:rPr>
          <w:b/>
        </w:rPr>
        <w:t>1</w:t>
      </w:r>
      <w:r w:rsidR="007A3EBC">
        <w:rPr>
          <w:b/>
        </w:rPr>
        <w:t>0</w:t>
      </w:r>
      <w:r w:rsidRPr="00F4331C">
        <w:rPr>
          <w:b/>
        </w:rPr>
        <w:t xml:space="preserve">. </w:t>
      </w:r>
      <w:r w:rsidRPr="00F4331C">
        <w:t xml:space="preserve">Имущество, переданное Фонду его </w:t>
      </w:r>
      <w:r w:rsidR="00EB0DA6">
        <w:t>Учредителем</w:t>
      </w:r>
      <w:r w:rsidRPr="00F4331C">
        <w:t xml:space="preserve">, является </w:t>
      </w:r>
      <w:r w:rsidR="00EB0DA6">
        <w:t>собственностью Фонда. Учредитель</w:t>
      </w:r>
      <w:r w:rsidRPr="00F4331C">
        <w:t xml:space="preserve"> не отвеча</w:t>
      </w:r>
      <w:r>
        <w:t>е</w:t>
      </w:r>
      <w:r w:rsidRPr="00F4331C">
        <w:t xml:space="preserve">т по обязательствам Фонда, а Фонд не отвечает по обязательствам </w:t>
      </w:r>
      <w:r w:rsidR="00860A88">
        <w:t>Учре</w:t>
      </w:r>
      <w:r w:rsidR="00EB0DA6">
        <w:t>дителя</w:t>
      </w:r>
      <w:r w:rsidRPr="00F4331C">
        <w:t>.</w:t>
      </w:r>
      <w:r>
        <w:t xml:space="preserve"> </w:t>
      </w:r>
    </w:p>
    <w:p w14:paraId="3272F44B" w14:textId="538964FE" w:rsidR="009F31FF" w:rsidRPr="00F4331C" w:rsidRDefault="009F31FF" w:rsidP="005E69D5">
      <w:pPr>
        <w:ind w:firstLine="720"/>
        <w:jc w:val="both"/>
      </w:pPr>
      <w:r w:rsidRPr="00F4331C">
        <w:rPr>
          <w:b/>
        </w:rPr>
        <w:t>1.1</w:t>
      </w:r>
      <w:r w:rsidR="007A3EBC">
        <w:rPr>
          <w:b/>
        </w:rPr>
        <w:t>1</w:t>
      </w:r>
      <w:r w:rsidRPr="00F4331C">
        <w:rPr>
          <w:b/>
        </w:rPr>
        <w:t xml:space="preserve">. </w:t>
      </w:r>
      <w:r w:rsidRPr="00F4331C">
        <w:t>Учредител</w:t>
      </w:r>
      <w:r w:rsidR="00EB0DA6">
        <w:t>ь</w:t>
      </w:r>
      <w:r w:rsidRPr="00F4331C">
        <w:t xml:space="preserve"> и лица, занимающие должности в органах у</w:t>
      </w:r>
      <w:r>
        <w:t>правления</w:t>
      </w:r>
      <w:r w:rsidRPr="00F4331C">
        <w:t xml:space="preserve"> Фонда, не могут использовать имущество Фонда в собственных интересах. </w:t>
      </w:r>
      <w:r>
        <w:t xml:space="preserve"> </w:t>
      </w:r>
    </w:p>
    <w:p w14:paraId="7F12A2A8" w14:textId="411F8BB4" w:rsidR="009F31FF" w:rsidRPr="00F4331C" w:rsidRDefault="009F31FF" w:rsidP="005E69D5">
      <w:pPr>
        <w:ind w:firstLine="720"/>
        <w:jc w:val="both"/>
      </w:pPr>
      <w:r w:rsidRPr="00F4331C">
        <w:rPr>
          <w:b/>
        </w:rPr>
        <w:t>1.1</w:t>
      </w:r>
      <w:r w:rsidR="007A3EBC">
        <w:rPr>
          <w:b/>
        </w:rPr>
        <w:t>2</w:t>
      </w:r>
      <w:r w:rsidRPr="00F4331C">
        <w:rPr>
          <w:b/>
        </w:rPr>
        <w:t xml:space="preserve">. </w:t>
      </w:r>
      <w:r w:rsidRPr="00F4331C">
        <w:t xml:space="preserve">Фонд использует имущество в соответствии с целями, </w:t>
      </w:r>
      <w:r w:rsidR="00CB3C1A" w:rsidRPr="00F4331C">
        <w:t>определ</w:t>
      </w:r>
      <w:r w:rsidR="00CB3C1A">
        <w:t>ё</w:t>
      </w:r>
      <w:r w:rsidR="00CB3C1A" w:rsidRPr="00F4331C">
        <w:t xml:space="preserve">нными </w:t>
      </w:r>
      <w:r w:rsidRPr="00F4331C">
        <w:t>настоящим Уставом.</w:t>
      </w:r>
    </w:p>
    <w:p w14:paraId="08F6F6D4" w14:textId="6E2BD4C8" w:rsidR="009F31FF" w:rsidRPr="00F4331C" w:rsidRDefault="009F31FF" w:rsidP="005E69D5">
      <w:pPr>
        <w:ind w:firstLine="720"/>
        <w:jc w:val="both"/>
      </w:pPr>
      <w:r>
        <w:rPr>
          <w:b/>
        </w:rPr>
        <w:t>1.1</w:t>
      </w:r>
      <w:r w:rsidR="007A3EBC">
        <w:rPr>
          <w:b/>
        </w:rPr>
        <w:t>3</w:t>
      </w:r>
      <w:r w:rsidRPr="00F4331C">
        <w:rPr>
          <w:b/>
        </w:rPr>
        <w:t xml:space="preserve">. </w:t>
      </w:r>
      <w:r w:rsidRPr="00F4331C">
        <w:t xml:space="preserve">Фонд не отвечает по обязательствам государства и </w:t>
      </w:r>
      <w:r w:rsidR="00EB0DA6">
        <w:t>Учредителя</w:t>
      </w:r>
      <w:r w:rsidRPr="00F4331C">
        <w:t>. Государство и его органы не отвечают по обязательствам Фонда.</w:t>
      </w:r>
      <w:r>
        <w:t xml:space="preserve"> </w:t>
      </w:r>
    </w:p>
    <w:p w14:paraId="0567D6CC" w14:textId="3F75876C" w:rsidR="009F31FF" w:rsidRPr="00F4331C" w:rsidRDefault="009F31FF" w:rsidP="0028409B">
      <w:pPr>
        <w:tabs>
          <w:tab w:val="left" w:pos="2410"/>
          <w:tab w:val="left" w:pos="2552"/>
          <w:tab w:val="left" w:pos="2694"/>
          <w:tab w:val="left" w:pos="2835"/>
          <w:tab w:val="left" w:pos="3119"/>
        </w:tabs>
        <w:ind w:firstLine="720"/>
        <w:jc w:val="both"/>
      </w:pPr>
      <w:r w:rsidRPr="00F4331C">
        <w:rPr>
          <w:b/>
        </w:rPr>
        <w:t>1.1</w:t>
      </w:r>
      <w:r w:rsidR="007A3EBC">
        <w:rPr>
          <w:b/>
        </w:rPr>
        <w:t>4</w:t>
      </w:r>
      <w:r w:rsidRPr="00F4331C">
        <w:rPr>
          <w:b/>
        </w:rPr>
        <w:t xml:space="preserve">. </w:t>
      </w:r>
      <w:r w:rsidRPr="00F4331C">
        <w:t>Фонд отвечает по своим обязательствам имуществом, на которое по закону может быть обращено взыскание.</w:t>
      </w:r>
    </w:p>
    <w:p w14:paraId="7BA7F0ED" w14:textId="3D7D6BF1" w:rsidR="009F31FF" w:rsidRPr="00F4331C" w:rsidRDefault="004F4676" w:rsidP="005E69D5">
      <w:pPr>
        <w:ind w:firstLine="720"/>
        <w:jc w:val="both"/>
      </w:pPr>
      <w:r>
        <w:rPr>
          <w:b/>
        </w:rPr>
        <w:t>1.1</w:t>
      </w:r>
      <w:r w:rsidR="007A3EBC">
        <w:rPr>
          <w:b/>
        </w:rPr>
        <w:t>5</w:t>
      </w:r>
      <w:r w:rsidR="009F31FF" w:rsidRPr="00F4331C">
        <w:rPr>
          <w:b/>
        </w:rPr>
        <w:t>.</w:t>
      </w:r>
      <w:r w:rsidR="009F31FF">
        <w:rPr>
          <w:b/>
        </w:rPr>
        <w:t xml:space="preserve"> </w:t>
      </w:r>
      <w:r w:rsidR="009F31FF" w:rsidRPr="00F4331C">
        <w:t>Фонд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w:t>
      </w:r>
    </w:p>
    <w:p w14:paraId="74D2A35D" w14:textId="0D00BC4A" w:rsidR="009F31FF" w:rsidRPr="00F4331C" w:rsidRDefault="007A3EBC" w:rsidP="005E69D5">
      <w:pPr>
        <w:ind w:firstLine="720"/>
        <w:jc w:val="both"/>
      </w:pPr>
      <w:r>
        <w:rPr>
          <w:b/>
        </w:rPr>
        <w:t>1.16</w:t>
      </w:r>
      <w:r w:rsidR="00DE5E46">
        <w:rPr>
          <w:b/>
        </w:rPr>
        <w:t>.</w:t>
      </w:r>
      <w:r w:rsidR="009F31FF" w:rsidRPr="00F4331C">
        <w:rPr>
          <w:b/>
        </w:rPr>
        <w:t xml:space="preserve"> </w:t>
      </w:r>
      <w:r w:rsidR="009F31FF" w:rsidRPr="00F4331C">
        <w:t>Фонд вправе в соответствии с действующим законодательством</w:t>
      </w:r>
      <w:r w:rsidR="00101643">
        <w:t>,</w:t>
      </w:r>
      <w:r w:rsidR="009F31FF" w:rsidRPr="00F4331C">
        <w:t xml:space="preserve"> с целью сохранения денежных средств от инфляции инвестировать в ценные бумаги и иные ценности, помещать на депозиты в кредитных учреждениях.</w:t>
      </w:r>
      <w:r w:rsidR="009F31FF">
        <w:t xml:space="preserve"> </w:t>
      </w:r>
    </w:p>
    <w:p w14:paraId="4FD21CF2" w14:textId="23F4873B" w:rsidR="009F31FF" w:rsidRPr="00F4331C" w:rsidRDefault="004F4676" w:rsidP="005E69D5">
      <w:pPr>
        <w:ind w:firstLine="720"/>
        <w:jc w:val="both"/>
      </w:pPr>
      <w:r>
        <w:rPr>
          <w:b/>
          <w:bCs/>
        </w:rPr>
        <w:t>1.</w:t>
      </w:r>
      <w:r w:rsidR="007A3EBC">
        <w:rPr>
          <w:b/>
          <w:bCs/>
        </w:rPr>
        <w:t>17</w:t>
      </w:r>
      <w:r w:rsidR="009F31FF" w:rsidRPr="15FAC5AE">
        <w:rPr>
          <w:b/>
          <w:bCs/>
        </w:rPr>
        <w:t xml:space="preserve">. </w:t>
      </w:r>
      <w:r w:rsidR="009F31FF">
        <w:t xml:space="preserve">Лицензируемые виды деятельности </w:t>
      </w:r>
      <w:r w:rsidR="009F31FF" w:rsidRPr="007963D2">
        <w:t>осуществляются</w:t>
      </w:r>
      <w:r w:rsidR="009F31FF">
        <w:t xml:space="preserve"> Фондом на основании </w:t>
      </w:r>
      <w:r w:rsidR="009F31FF" w:rsidRPr="007963D2">
        <w:t>лицензий, полученных</w:t>
      </w:r>
      <w:r w:rsidR="009F31FF">
        <w:t xml:space="preserve"> в установленном законом порядке. </w:t>
      </w:r>
    </w:p>
    <w:p w14:paraId="4AAD5AFC" w14:textId="4E261B40" w:rsidR="009F31FF" w:rsidRPr="00F4331C" w:rsidRDefault="004F4676" w:rsidP="005E69D5">
      <w:pPr>
        <w:ind w:firstLine="720"/>
        <w:jc w:val="both"/>
      </w:pPr>
      <w:r>
        <w:rPr>
          <w:b/>
        </w:rPr>
        <w:t>1.</w:t>
      </w:r>
      <w:r w:rsidR="007A3EBC">
        <w:rPr>
          <w:b/>
        </w:rPr>
        <w:t>18</w:t>
      </w:r>
      <w:r w:rsidR="009F31FF" w:rsidRPr="00F4331C">
        <w:rPr>
          <w:b/>
        </w:rPr>
        <w:t>.</w:t>
      </w:r>
      <w:r w:rsidR="009F31FF">
        <w:rPr>
          <w:b/>
        </w:rPr>
        <w:t xml:space="preserve">  </w:t>
      </w:r>
      <w:r w:rsidR="009F31FF" w:rsidRPr="00F4331C">
        <w:t xml:space="preserve">Фонд обязан ежегодно публиковать </w:t>
      </w:r>
      <w:r w:rsidR="00CB3C1A" w:rsidRPr="00F4331C">
        <w:t>отч</w:t>
      </w:r>
      <w:r w:rsidR="00CB3C1A">
        <w:t>ё</w:t>
      </w:r>
      <w:r w:rsidR="00CB3C1A" w:rsidRPr="00F4331C">
        <w:t xml:space="preserve">ты </w:t>
      </w:r>
      <w:r w:rsidR="009F31FF" w:rsidRPr="00F4331C">
        <w:t>об использовании своего имущества.</w:t>
      </w:r>
    </w:p>
    <w:p w14:paraId="77886509" w14:textId="552C7367" w:rsidR="009F31FF" w:rsidRPr="00F4331C" w:rsidRDefault="004F4676" w:rsidP="005E69D5">
      <w:pPr>
        <w:ind w:firstLine="720"/>
        <w:jc w:val="both"/>
      </w:pPr>
      <w:r>
        <w:rPr>
          <w:b/>
        </w:rPr>
        <w:t>1.</w:t>
      </w:r>
      <w:r w:rsidR="007A3EBC">
        <w:rPr>
          <w:b/>
        </w:rPr>
        <w:t>19</w:t>
      </w:r>
      <w:r w:rsidR="009F31FF" w:rsidRPr="00F4331C">
        <w:rPr>
          <w:b/>
        </w:rPr>
        <w:t xml:space="preserve">. </w:t>
      </w:r>
      <w:r w:rsidR="009F31FF" w:rsidRPr="00F4331C">
        <w:t xml:space="preserve">Фонд </w:t>
      </w:r>
      <w:r w:rsidR="00CB3C1A" w:rsidRPr="00F4331C">
        <w:t>вед</w:t>
      </w:r>
      <w:r w:rsidR="00CB3C1A">
        <w:t>ё</w:t>
      </w:r>
      <w:r w:rsidR="00CB3C1A" w:rsidRPr="00F4331C">
        <w:t xml:space="preserve">т </w:t>
      </w:r>
      <w:r w:rsidR="009F31FF" w:rsidRPr="00F4331C">
        <w:t>бухгалтерский учет, финансовую отчетность и подлежит обязательному аудиту в порядке, установленном законодательством Российской Федерации.</w:t>
      </w:r>
    </w:p>
    <w:p w14:paraId="46991543" w14:textId="5C1652FB" w:rsidR="009F31FF" w:rsidRPr="00F4331C" w:rsidRDefault="0006054E" w:rsidP="005E69D5">
      <w:pPr>
        <w:ind w:firstLine="720"/>
        <w:jc w:val="both"/>
      </w:pPr>
      <w:r>
        <w:rPr>
          <w:b/>
        </w:rPr>
        <w:t>1.2</w:t>
      </w:r>
      <w:r w:rsidR="007A3EBC">
        <w:rPr>
          <w:b/>
        </w:rPr>
        <w:t>0</w:t>
      </w:r>
      <w:r w:rsidR="009F31FF" w:rsidRPr="00F4331C">
        <w:rPr>
          <w:b/>
        </w:rPr>
        <w:t xml:space="preserve">. </w:t>
      </w:r>
      <w:r w:rsidR="009F31FF" w:rsidRPr="00F4331C">
        <w:t xml:space="preserve">Фонд предоставляет информацию о своей деятельности уполномоченным органам государственной власти, </w:t>
      </w:r>
      <w:r w:rsidR="00EB0DA6">
        <w:t>Учредителю</w:t>
      </w:r>
      <w:r w:rsidR="009F31FF" w:rsidRPr="00F4331C">
        <w:t xml:space="preserve"> и иным лицам в соответствии с законодательством Российской Федерации и Уставом Фонда.</w:t>
      </w:r>
    </w:p>
    <w:p w14:paraId="79D18314" w14:textId="3A8B78C3" w:rsidR="009F31FF" w:rsidRPr="00F4331C" w:rsidRDefault="0006054E" w:rsidP="005E69D5">
      <w:pPr>
        <w:ind w:firstLine="720"/>
        <w:jc w:val="both"/>
      </w:pPr>
      <w:r>
        <w:rPr>
          <w:b/>
        </w:rPr>
        <w:t>1.2</w:t>
      </w:r>
      <w:r w:rsidR="007A3EBC">
        <w:rPr>
          <w:b/>
        </w:rPr>
        <w:t>1</w:t>
      </w:r>
      <w:r w:rsidR="009F31FF" w:rsidRPr="00F4331C">
        <w:rPr>
          <w:b/>
        </w:rPr>
        <w:t xml:space="preserve">. </w:t>
      </w:r>
      <w:r w:rsidR="009F31FF" w:rsidRPr="00F4331C">
        <w:t>При превышении доходов Фонда над его расходами сумма превышения направляется на реализацию уставных целей Фонда, ради которых создан Фонд.</w:t>
      </w:r>
    </w:p>
    <w:p w14:paraId="759E8B00" w14:textId="7A674110" w:rsidR="009F31FF" w:rsidRDefault="00770987" w:rsidP="005E69D5">
      <w:pPr>
        <w:ind w:firstLine="720"/>
        <w:jc w:val="both"/>
      </w:pPr>
      <w:r>
        <w:rPr>
          <w:b/>
        </w:rPr>
        <w:t>1.2</w:t>
      </w:r>
      <w:r w:rsidR="007A3EBC">
        <w:rPr>
          <w:b/>
        </w:rPr>
        <w:t>2</w:t>
      </w:r>
      <w:r w:rsidR="009F31FF" w:rsidRPr="00F4331C">
        <w:rPr>
          <w:b/>
        </w:rPr>
        <w:t>.</w:t>
      </w:r>
      <w:r w:rsidR="009F31FF">
        <w:rPr>
          <w:b/>
        </w:rPr>
        <w:t xml:space="preserve"> </w:t>
      </w:r>
      <w:r w:rsidR="009F31FF" w:rsidRPr="00F4331C">
        <w:t>Фонд создается без ограничения срока деятельности.</w:t>
      </w:r>
    </w:p>
    <w:p w14:paraId="663806AF" w14:textId="77777777" w:rsidR="00B46F7E" w:rsidRDefault="00B46F7E" w:rsidP="005E69D5">
      <w:pPr>
        <w:ind w:firstLine="720"/>
        <w:jc w:val="both"/>
      </w:pPr>
    </w:p>
    <w:p w14:paraId="66092A91" w14:textId="10680E72" w:rsidR="00365E16" w:rsidRDefault="00365E16" w:rsidP="00D132DD">
      <w:pPr>
        <w:jc w:val="both"/>
      </w:pPr>
    </w:p>
    <w:p w14:paraId="40B32418" w14:textId="12BEFAFD" w:rsidR="009F31FF" w:rsidRPr="0028409B" w:rsidRDefault="009F31FF" w:rsidP="0028409B">
      <w:pPr>
        <w:pStyle w:val="ab"/>
        <w:numPr>
          <w:ilvl w:val="0"/>
          <w:numId w:val="1"/>
        </w:numPr>
        <w:tabs>
          <w:tab w:val="left" w:pos="2268"/>
          <w:tab w:val="left" w:pos="2835"/>
        </w:tabs>
        <w:ind w:firstLine="1265"/>
        <w:rPr>
          <w:b/>
        </w:rPr>
      </w:pPr>
      <w:r w:rsidRPr="0028409B">
        <w:rPr>
          <w:b/>
        </w:rPr>
        <w:lastRenderedPageBreak/>
        <w:t>ЦЕЛИ СОЗДАНИЯ И ПРЕДМЕТ ДЕЯТЕЛЬНОСТИ ФОНДА</w:t>
      </w:r>
    </w:p>
    <w:p w14:paraId="337C934C" w14:textId="4476416F" w:rsidR="009F31FF" w:rsidRPr="00D56DD8" w:rsidRDefault="009F31FF" w:rsidP="00185232">
      <w:pPr>
        <w:pStyle w:val="ab"/>
        <w:numPr>
          <w:ilvl w:val="1"/>
          <w:numId w:val="1"/>
        </w:numPr>
        <w:tabs>
          <w:tab w:val="left" w:pos="1134"/>
        </w:tabs>
        <w:ind w:left="0" w:firstLine="720"/>
        <w:jc w:val="both"/>
      </w:pPr>
      <w:r w:rsidRPr="00F4331C">
        <w:t>Фонд создан в целях</w:t>
      </w:r>
      <w:r>
        <w:t xml:space="preserve"> </w:t>
      </w:r>
      <w:r w:rsidRPr="00F4331C">
        <w:t xml:space="preserve">формирования имущества на основе добровольных имущественных взносов и пожертвований, а также иных не </w:t>
      </w:r>
      <w:r w:rsidR="00CB3C1A" w:rsidRPr="00F4331C">
        <w:t>запрещ</w:t>
      </w:r>
      <w:r w:rsidR="00CB3C1A">
        <w:t>ё</w:t>
      </w:r>
      <w:r w:rsidR="00CB3C1A" w:rsidRPr="00F4331C">
        <w:t xml:space="preserve">нных </w:t>
      </w:r>
      <w:r w:rsidRPr="00F4331C">
        <w:t xml:space="preserve">законом </w:t>
      </w:r>
      <w:r w:rsidR="0003793C" w:rsidRPr="00F4331C">
        <w:t xml:space="preserve">поступлений, </w:t>
      </w:r>
      <w:r w:rsidR="0003793C">
        <w:t>направляемых</w:t>
      </w:r>
      <w:r w:rsidR="00185232">
        <w:t xml:space="preserve"> на </w:t>
      </w:r>
      <w:r w:rsidR="007A3EBC">
        <w:t>развитие и поддержку</w:t>
      </w:r>
      <w:r w:rsidR="007A3EBC" w:rsidRPr="007A3EBC">
        <w:t xml:space="preserve"> предпринимательства</w:t>
      </w:r>
      <w:r w:rsidR="00090B9F" w:rsidRPr="008A3D48">
        <w:t>.</w:t>
      </w:r>
    </w:p>
    <w:p w14:paraId="4D2B97A3" w14:textId="1EE6E554" w:rsidR="009F31FF" w:rsidRDefault="009F31FF" w:rsidP="00A610FD">
      <w:pPr>
        <w:pStyle w:val="ab"/>
        <w:numPr>
          <w:ilvl w:val="1"/>
          <w:numId w:val="1"/>
        </w:numPr>
        <w:tabs>
          <w:tab w:val="left" w:pos="1134"/>
        </w:tabs>
        <w:jc w:val="both"/>
      </w:pPr>
      <w:r w:rsidRPr="002613DD">
        <w:t>Предметом деятельности Фонда является:</w:t>
      </w:r>
      <w:r>
        <w:t xml:space="preserve"> </w:t>
      </w:r>
    </w:p>
    <w:p w14:paraId="145E41DB" w14:textId="134F08D9" w:rsidR="00A610FD" w:rsidRDefault="00A610FD" w:rsidP="00A610FD">
      <w:pPr>
        <w:pStyle w:val="ab"/>
        <w:widowControl w:val="0"/>
        <w:numPr>
          <w:ilvl w:val="0"/>
          <w:numId w:val="25"/>
        </w:numPr>
        <w:tabs>
          <w:tab w:val="left" w:pos="851"/>
          <w:tab w:val="left" w:pos="993"/>
          <w:tab w:val="left" w:pos="1134"/>
          <w:tab w:val="left" w:pos="6521"/>
        </w:tabs>
        <w:ind w:left="0" w:firstLine="851"/>
        <w:jc w:val="both"/>
      </w:pPr>
      <w:bookmarkStart w:id="1" w:name="_Hlk215137774"/>
      <w:r w:rsidRPr="00A610FD">
        <w:rPr>
          <w:color w:val="FF0000"/>
        </w:rPr>
        <w:t>…</w:t>
      </w:r>
      <w:r>
        <w:t>;</w:t>
      </w:r>
      <w:r>
        <w:tab/>
      </w:r>
    </w:p>
    <w:p w14:paraId="16DAA090" w14:textId="496B152F" w:rsidR="00A610FD" w:rsidRDefault="00A610FD" w:rsidP="00A610FD">
      <w:pPr>
        <w:pStyle w:val="ab"/>
        <w:widowControl w:val="0"/>
        <w:numPr>
          <w:ilvl w:val="0"/>
          <w:numId w:val="25"/>
        </w:numPr>
        <w:tabs>
          <w:tab w:val="left" w:pos="851"/>
          <w:tab w:val="left" w:pos="993"/>
          <w:tab w:val="left" w:pos="1134"/>
          <w:tab w:val="left" w:pos="6521"/>
        </w:tabs>
        <w:ind w:left="0" w:firstLine="851"/>
        <w:jc w:val="both"/>
      </w:pPr>
      <w:r w:rsidRPr="00A610FD">
        <w:rPr>
          <w:color w:val="FF0000"/>
        </w:rPr>
        <w:t>…</w:t>
      </w:r>
      <w:r>
        <w:t>;</w:t>
      </w:r>
      <w:r>
        <w:tab/>
      </w:r>
    </w:p>
    <w:p w14:paraId="46FC018A" w14:textId="284C28D5" w:rsidR="00A610FD" w:rsidRDefault="00A610FD" w:rsidP="00A610FD">
      <w:pPr>
        <w:pStyle w:val="ab"/>
        <w:widowControl w:val="0"/>
        <w:numPr>
          <w:ilvl w:val="0"/>
          <w:numId w:val="25"/>
        </w:numPr>
        <w:tabs>
          <w:tab w:val="left" w:pos="851"/>
          <w:tab w:val="left" w:pos="993"/>
          <w:tab w:val="left" w:pos="1134"/>
          <w:tab w:val="left" w:pos="6521"/>
        </w:tabs>
        <w:ind w:left="0" w:firstLine="851"/>
        <w:jc w:val="both"/>
      </w:pPr>
      <w:r w:rsidRPr="00A610FD">
        <w:rPr>
          <w:color w:val="FF0000"/>
        </w:rPr>
        <w:t>…</w:t>
      </w:r>
      <w:r>
        <w:t>;</w:t>
      </w:r>
    </w:p>
    <w:bookmarkEnd w:id="1"/>
    <w:p w14:paraId="7525E49B" w14:textId="5C4E6816" w:rsidR="009F31FF" w:rsidRDefault="009F31FF" w:rsidP="00A610FD">
      <w:pPr>
        <w:pStyle w:val="ab"/>
        <w:widowControl w:val="0"/>
        <w:tabs>
          <w:tab w:val="left" w:pos="851"/>
          <w:tab w:val="left" w:pos="993"/>
          <w:tab w:val="left" w:pos="1134"/>
          <w:tab w:val="left" w:pos="6521"/>
        </w:tabs>
        <w:ind w:left="567"/>
        <w:jc w:val="both"/>
      </w:pPr>
      <w:r w:rsidRPr="00A610FD">
        <w:rPr>
          <w:b/>
        </w:rPr>
        <w:t xml:space="preserve">2.3. </w:t>
      </w:r>
      <w:r w:rsidRPr="00530EE6">
        <w:t>Для достижения уставных целей Фонд имеет право:</w:t>
      </w:r>
    </w:p>
    <w:p w14:paraId="62196455" w14:textId="77777777" w:rsidR="00A610FD" w:rsidRDefault="00A610FD" w:rsidP="00993102">
      <w:pPr>
        <w:pStyle w:val="ab"/>
        <w:widowControl w:val="0"/>
        <w:numPr>
          <w:ilvl w:val="0"/>
          <w:numId w:val="27"/>
        </w:numPr>
        <w:tabs>
          <w:tab w:val="left" w:pos="851"/>
          <w:tab w:val="left" w:pos="993"/>
          <w:tab w:val="left" w:pos="1134"/>
          <w:tab w:val="left" w:pos="6521"/>
        </w:tabs>
        <w:ind w:left="1276" w:hanging="425"/>
        <w:jc w:val="both"/>
      </w:pPr>
      <w:r w:rsidRPr="00A610FD">
        <w:rPr>
          <w:color w:val="FF0000"/>
        </w:rPr>
        <w:t>…</w:t>
      </w:r>
      <w:r>
        <w:t>;</w:t>
      </w:r>
      <w:r>
        <w:tab/>
      </w:r>
    </w:p>
    <w:p w14:paraId="032AEC4C" w14:textId="77777777" w:rsidR="00A610FD" w:rsidRDefault="00A610FD" w:rsidP="00A610FD">
      <w:pPr>
        <w:pStyle w:val="ab"/>
        <w:widowControl w:val="0"/>
        <w:numPr>
          <w:ilvl w:val="0"/>
          <w:numId w:val="27"/>
        </w:numPr>
        <w:tabs>
          <w:tab w:val="left" w:pos="851"/>
          <w:tab w:val="left" w:pos="993"/>
          <w:tab w:val="left" w:pos="1134"/>
          <w:tab w:val="left" w:pos="6521"/>
        </w:tabs>
        <w:ind w:left="0" w:firstLine="851"/>
        <w:jc w:val="both"/>
      </w:pPr>
      <w:r w:rsidRPr="00A610FD">
        <w:rPr>
          <w:color w:val="FF0000"/>
        </w:rPr>
        <w:t>…</w:t>
      </w:r>
      <w:r>
        <w:t>;</w:t>
      </w:r>
      <w:r>
        <w:tab/>
      </w:r>
    </w:p>
    <w:p w14:paraId="20B7C3CD" w14:textId="77777777" w:rsidR="00A610FD" w:rsidRDefault="00A610FD" w:rsidP="00A610FD">
      <w:pPr>
        <w:pStyle w:val="ab"/>
        <w:widowControl w:val="0"/>
        <w:numPr>
          <w:ilvl w:val="0"/>
          <w:numId w:val="27"/>
        </w:numPr>
        <w:tabs>
          <w:tab w:val="left" w:pos="851"/>
          <w:tab w:val="left" w:pos="993"/>
          <w:tab w:val="left" w:pos="1134"/>
          <w:tab w:val="left" w:pos="6521"/>
        </w:tabs>
        <w:ind w:left="0" w:firstLine="851"/>
        <w:jc w:val="both"/>
      </w:pPr>
      <w:r w:rsidRPr="00A610FD">
        <w:rPr>
          <w:color w:val="FF0000"/>
        </w:rPr>
        <w:t>…</w:t>
      </w:r>
      <w:r>
        <w:t>;</w:t>
      </w:r>
    </w:p>
    <w:p w14:paraId="654B07CD" w14:textId="30ECC9D5" w:rsidR="005F63FA" w:rsidRPr="005F63FA" w:rsidRDefault="00E4418B" w:rsidP="005F63FA">
      <w:pPr>
        <w:pStyle w:val="ab"/>
        <w:tabs>
          <w:tab w:val="left" w:pos="1418"/>
        </w:tabs>
        <w:ind w:left="0" w:firstLine="720"/>
        <w:jc w:val="both"/>
      </w:pPr>
      <w:r>
        <w:rPr>
          <w:b/>
        </w:rPr>
        <w:t>2.4</w:t>
      </w:r>
      <w:r w:rsidR="009F31FF" w:rsidRPr="00F4331C">
        <w:rPr>
          <w:b/>
        </w:rPr>
        <w:t>.</w:t>
      </w:r>
      <w:r w:rsidR="009F31FF" w:rsidRPr="00F4331C">
        <w:t xml:space="preserve"> </w:t>
      </w:r>
      <w:r w:rsidR="005F63FA" w:rsidRPr="005F63FA">
        <w:t>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 вправе создавать хозяйственные общества или участвовать в них.</w:t>
      </w:r>
    </w:p>
    <w:p w14:paraId="2F0DDF37" w14:textId="1D14B38A" w:rsidR="009F31FF" w:rsidRPr="00F4331C" w:rsidRDefault="005F63FA" w:rsidP="00E4418B">
      <w:pPr>
        <w:pStyle w:val="ab"/>
        <w:numPr>
          <w:ilvl w:val="1"/>
          <w:numId w:val="21"/>
        </w:numPr>
        <w:tabs>
          <w:tab w:val="left" w:pos="1134"/>
          <w:tab w:val="left" w:pos="1418"/>
        </w:tabs>
        <w:ind w:left="0" w:firstLine="720"/>
        <w:jc w:val="both"/>
      </w:pPr>
      <w:r>
        <w:t xml:space="preserve"> </w:t>
      </w:r>
      <w:r w:rsidRPr="005F63FA">
        <w:t>Фонд вправе осуществлять приносящую доход деятельность лишь постольку, поскольку это служит достижению целей, ради которых создан Фонд, и соответствует таким целям. Такой деятельностью для Фонда является:</w:t>
      </w:r>
    </w:p>
    <w:p w14:paraId="545539A5" w14:textId="7F5B3841" w:rsidR="00A610FD" w:rsidRDefault="00A610FD" w:rsidP="00993102">
      <w:pPr>
        <w:pStyle w:val="ab"/>
        <w:widowControl w:val="0"/>
        <w:numPr>
          <w:ilvl w:val="0"/>
          <w:numId w:val="28"/>
        </w:numPr>
        <w:tabs>
          <w:tab w:val="left" w:pos="851"/>
          <w:tab w:val="left" w:pos="993"/>
          <w:tab w:val="left" w:pos="1134"/>
          <w:tab w:val="left" w:pos="6521"/>
        </w:tabs>
        <w:ind w:left="1134" w:hanging="283"/>
        <w:jc w:val="both"/>
      </w:pPr>
      <w:r w:rsidRPr="00A610FD">
        <w:rPr>
          <w:color w:val="FF0000"/>
        </w:rPr>
        <w:t>…</w:t>
      </w:r>
      <w:r>
        <w:t>;</w:t>
      </w:r>
      <w:r>
        <w:tab/>
      </w:r>
    </w:p>
    <w:p w14:paraId="649148B4" w14:textId="71EA5B1A" w:rsidR="00A610FD" w:rsidRDefault="00A610FD" w:rsidP="00993102">
      <w:pPr>
        <w:pStyle w:val="ab"/>
        <w:widowControl w:val="0"/>
        <w:numPr>
          <w:ilvl w:val="0"/>
          <w:numId w:val="28"/>
        </w:numPr>
        <w:tabs>
          <w:tab w:val="left" w:pos="851"/>
          <w:tab w:val="left" w:pos="993"/>
          <w:tab w:val="left" w:pos="1134"/>
          <w:tab w:val="left" w:pos="6521"/>
        </w:tabs>
        <w:ind w:left="851" w:firstLine="0"/>
        <w:jc w:val="both"/>
      </w:pPr>
      <w:r w:rsidRPr="00A610FD">
        <w:rPr>
          <w:color w:val="FF0000"/>
        </w:rPr>
        <w:t>…</w:t>
      </w:r>
      <w:r>
        <w:t>;</w:t>
      </w:r>
      <w:r>
        <w:tab/>
      </w:r>
    </w:p>
    <w:p w14:paraId="349F1275" w14:textId="77777777" w:rsidR="00A610FD" w:rsidRDefault="00A610FD" w:rsidP="00A610FD">
      <w:pPr>
        <w:pStyle w:val="ab"/>
        <w:widowControl w:val="0"/>
        <w:numPr>
          <w:ilvl w:val="0"/>
          <w:numId w:val="28"/>
        </w:numPr>
        <w:tabs>
          <w:tab w:val="left" w:pos="851"/>
          <w:tab w:val="left" w:pos="993"/>
          <w:tab w:val="left" w:pos="1134"/>
          <w:tab w:val="left" w:pos="6521"/>
        </w:tabs>
        <w:ind w:left="0" w:firstLine="851"/>
        <w:jc w:val="both"/>
      </w:pPr>
      <w:r w:rsidRPr="00A610FD">
        <w:rPr>
          <w:color w:val="FF0000"/>
        </w:rPr>
        <w:t>…</w:t>
      </w:r>
      <w:r>
        <w:t>;</w:t>
      </w:r>
    </w:p>
    <w:p w14:paraId="1FF96F0F" w14:textId="68CF3758" w:rsidR="009F31FF" w:rsidRDefault="00E4418B" w:rsidP="00E7380D">
      <w:pPr>
        <w:ind w:firstLine="720"/>
        <w:jc w:val="both"/>
      </w:pPr>
      <w:r>
        <w:rPr>
          <w:b/>
        </w:rPr>
        <w:t>2.6</w:t>
      </w:r>
      <w:r w:rsidR="00E5400E">
        <w:rPr>
          <w:b/>
        </w:rPr>
        <w:t>.</w:t>
      </w:r>
      <w:r w:rsidR="009F31FF" w:rsidRPr="00F4331C">
        <w:rPr>
          <w:b/>
        </w:rPr>
        <w:t xml:space="preserve"> </w:t>
      </w:r>
      <w:r w:rsidR="009F31FF" w:rsidRPr="00F4331C">
        <w:t>Отдельные виды деятельности, перечень которых определяется законодательством Российской Федерации, Фонд вправе ос</w:t>
      </w:r>
      <w:r w:rsidR="009F31FF">
        <w:t>уществлять на основании лицензий</w:t>
      </w:r>
      <w:r w:rsidR="009F31FF" w:rsidRPr="00F4331C">
        <w:t>.</w:t>
      </w:r>
    </w:p>
    <w:p w14:paraId="08480768" w14:textId="66E6295E" w:rsidR="00CE0E29" w:rsidRDefault="00CE0E29" w:rsidP="004906C5">
      <w:pPr>
        <w:jc w:val="both"/>
      </w:pPr>
    </w:p>
    <w:p w14:paraId="3B01DF03" w14:textId="1CCBEBD0" w:rsidR="003854E8" w:rsidRPr="00E4418B" w:rsidRDefault="003854E8" w:rsidP="00E4418B">
      <w:pPr>
        <w:pStyle w:val="ab"/>
        <w:numPr>
          <w:ilvl w:val="0"/>
          <w:numId w:val="21"/>
        </w:numPr>
        <w:jc w:val="center"/>
        <w:rPr>
          <w:b/>
        </w:rPr>
      </w:pPr>
      <w:r w:rsidRPr="00E4418B">
        <w:rPr>
          <w:b/>
        </w:rPr>
        <w:t>ФИЛИАЛЫ И ПРЕДСТАВИТЕЛЬСТВА</w:t>
      </w:r>
    </w:p>
    <w:p w14:paraId="51D53E65" w14:textId="77777777" w:rsidR="003854E8" w:rsidRPr="003854E8" w:rsidRDefault="003854E8" w:rsidP="003854E8">
      <w:pPr>
        <w:ind w:firstLine="720"/>
        <w:jc w:val="both"/>
      </w:pPr>
      <w:r w:rsidRPr="003854E8">
        <w:rPr>
          <w:b/>
        </w:rPr>
        <w:t xml:space="preserve">3.1. </w:t>
      </w:r>
      <w:r w:rsidRPr="003854E8">
        <w:t>Фонд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w:t>
      </w:r>
    </w:p>
    <w:p w14:paraId="7CC78D64" w14:textId="77777777" w:rsidR="003854E8" w:rsidRPr="003854E8" w:rsidRDefault="003854E8" w:rsidP="003854E8">
      <w:pPr>
        <w:ind w:firstLine="720"/>
        <w:jc w:val="both"/>
      </w:pPr>
      <w:r w:rsidRPr="003854E8">
        <w:rPr>
          <w:b/>
        </w:rPr>
        <w:t xml:space="preserve">3.2. </w:t>
      </w:r>
      <w:r w:rsidRPr="003854E8">
        <w:t xml:space="preserve">Филиалы и представительства не являются юридическими лицами, наделяются имуществом Фонда и действуют на основании </w:t>
      </w:r>
      <w:r w:rsidR="00D901D5" w:rsidRPr="003854E8">
        <w:t>утвержд</w:t>
      </w:r>
      <w:r w:rsidR="00D901D5">
        <w:t>ё</w:t>
      </w:r>
      <w:r w:rsidR="00D901D5" w:rsidRPr="003854E8">
        <w:t xml:space="preserve">нных </w:t>
      </w:r>
      <w:r w:rsidRPr="003854E8">
        <w:t>им положений. Имущество филиалов и представительств учитывается на их отдельном балансе и на балансе Фонда.</w:t>
      </w:r>
    </w:p>
    <w:p w14:paraId="0E883A54" w14:textId="73E3A823" w:rsidR="003854E8" w:rsidRPr="003854E8" w:rsidRDefault="003854E8" w:rsidP="003854E8">
      <w:pPr>
        <w:ind w:firstLine="720"/>
        <w:jc w:val="both"/>
      </w:pPr>
      <w:r w:rsidRPr="003854E8">
        <w:rPr>
          <w:b/>
        </w:rPr>
        <w:t xml:space="preserve">3.3. </w:t>
      </w:r>
      <w:r w:rsidRPr="003854E8">
        <w:t xml:space="preserve">Руководители филиалов и представительств назначаются </w:t>
      </w:r>
      <w:r w:rsidR="00403F1B" w:rsidRPr="00403F1B">
        <w:rPr>
          <w:color w:val="FF0000"/>
        </w:rPr>
        <w:t>[</w:t>
      </w:r>
      <w:r w:rsidR="00403F1B">
        <w:rPr>
          <w:color w:val="FF0000"/>
        </w:rPr>
        <w:t>Название руководителя: директор, президент и т.д.</w:t>
      </w:r>
      <w:r w:rsidR="00403F1B" w:rsidRPr="00403F1B">
        <w:rPr>
          <w:color w:val="FF0000"/>
        </w:rPr>
        <w:t>]</w:t>
      </w:r>
      <w:r w:rsidR="00A610FD">
        <w:t xml:space="preserve"> </w:t>
      </w:r>
      <w:r w:rsidRPr="003854E8">
        <w:t xml:space="preserve">действуют на основании доверенности, выданной </w:t>
      </w:r>
      <w:r w:rsidR="00860A88">
        <w:t>Фондом</w:t>
      </w:r>
      <w:r w:rsidRPr="003854E8">
        <w:t>.</w:t>
      </w:r>
    </w:p>
    <w:p w14:paraId="1B326BE1" w14:textId="77777777" w:rsidR="003854E8" w:rsidRPr="003854E8" w:rsidRDefault="003854E8" w:rsidP="003854E8">
      <w:pPr>
        <w:ind w:firstLine="720"/>
        <w:jc w:val="both"/>
      </w:pPr>
      <w:r w:rsidRPr="003854E8">
        <w:rPr>
          <w:b/>
        </w:rPr>
        <w:t xml:space="preserve">3.4. </w:t>
      </w:r>
      <w:r w:rsidRPr="003854E8">
        <w:t>Филиалы и представительства осуществляют деятельность от имени Фонда.</w:t>
      </w:r>
    </w:p>
    <w:p w14:paraId="78615586" w14:textId="77777777" w:rsidR="003854E8" w:rsidRPr="003854E8" w:rsidRDefault="003854E8" w:rsidP="003854E8">
      <w:pPr>
        <w:ind w:firstLine="720"/>
        <w:jc w:val="both"/>
      </w:pPr>
      <w:r w:rsidRPr="003854E8">
        <w:rPr>
          <w:b/>
        </w:rPr>
        <w:t xml:space="preserve">3.5. </w:t>
      </w:r>
      <w:r w:rsidRPr="003854E8">
        <w:t xml:space="preserve">Фонд </w:t>
      </w:r>
      <w:r w:rsidR="00D901D5" w:rsidRPr="003854E8">
        <w:t>нес</w:t>
      </w:r>
      <w:r w:rsidR="00D901D5">
        <w:t>ё</w:t>
      </w:r>
      <w:r w:rsidR="00D901D5" w:rsidRPr="003854E8">
        <w:t xml:space="preserve">т </w:t>
      </w:r>
      <w:r w:rsidRPr="003854E8">
        <w:t>ответственность за деятельность филиалов и представительств.</w:t>
      </w:r>
    </w:p>
    <w:p w14:paraId="491AFE20" w14:textId="77777777" w:rsidR="009F31FF" w:rsidRPr="00F4331C" w:rsidRDefault="009F31FF" w:rsidP="00A4436A">
      <w:pPr>
        <w:jc w:val="both"/>
      </w:pPr>
    </w:p>
    <w:p w14:paraId="2B93E2A0" w14:textId="39B8392A" w:rsidR="009F31FF" w:rsidRPr="00F4331C" w:rsidRDefault="009F31FF" w:rsidP="00E4418B">
      <w:pPr>
        <w:pStyle w:val="ab"/>
        <w:numPr>
          <w:ilvl w:val="0"/>
          <w:numId w:val="21"/>
        </w:numPr>
        <w:jc w:val="center"/>
        <w:rPr>
          <w:b/>
        </w:rPr>
      </w:pPr>
      <w:r w:rsidRPr="00F4331C">
        <w:rPr>
          <w:b/>
        </w:rPr>
        <w:t xml:space="preserve">ПРАВА И ОБЯЗАННОСТИ </w:t>
      </w:r>
      <w:r w:rsidR="00EB0DA6">
        <w:rPr>
          <w:b/>
        </w:rPr>
        <w:t>УЧРЕДИТЕЛЯ</w:t>
      </w:r>
      <w:r w:rsidR="00D901D5" w:rsidRPr="00F4331C">
        <w:rPr>
          <w:b/>
        </w:rPr>
        <w:t xml:space="preserve"> </w:t>
      </w:r>
      <w:r w:rsidRPr="00F4331C">
        <w:rPr>
          <w:b/>
        </w:rPr>
        <w:t>ФОНДА</w:t>
      </w:r>
    </w:p>
    <w:p w14:paraId="7E4005FC" w14:textId="1BF15725" w:rsidR="006925F2" w:rsidRPr="004314AB" w:rsidRDefault="003854E8" w:rsidP="006925F2">
      <w:pPr>
        <w:ind w:firstLine="720"/>
        <w:jc w:val="both"/>
      </w:pPr>
      <w:r>
        <w:rPr>
          <w:b/>
        </w:rPr>
        <w:t>4</w:t>
      </w:r>
      <w:r w:rsidR="009F31FF" w:rsidRPr="00F4331C">
        <w:rPr>
          <w:b/>
        </w:rPr>
        <w:t>.1</w:t>
      </w:r>
      <w:r w:rsidR="006925F2" w:rsidRPr="004314AB">
        <w:rPr>
          <w:b/>
        </w:rPr>
        <w:t xml:space="preserve"> </w:t>
      </w:r>
      <w:r w:rsidR="006925F2" w:rsidRPr="004314AB">
        <w:t>К компетенции Учредителя Фонда относится:</w:t>
      </w:r>
    </w:p>
    <w:p w14:paraId="6D05D139" w14:textId="77777777" w:rsidR="00403F1B" w:rsidRDefault="00403F1B" w:rsidP="00403F1B">
      <w:pPr>
        <w:pStyle w:val="ab"/>
        <w:widowControl w:val="0"/>
        <w:numPr>
          <w:ilvl w:val="0"/>
          <w:numId w:val="29"/>
        </w:numPr>
        <w:tabs>
          <w:tab w:val="left" w:pos="851"/>
          <w:tab w:val="left" w:pos="993"/>
          <w:tab w:val="left" w:pos="1134"/>
          <w:tab w:val="left" w:pos="6521"/>
        </w:tabs>
        <w:ind w:hanging="219"/>
        <w:jc w:val="both"/>
      </w:pPr>
      <w:r w:rsidRPr="00A610FD">
        <w:rPr>
          <w:color w:val="FF0000"/>
        </w:rPr>
        <w:t>…</w:t>
      </w:r>
      <w:r>
        <w:t>;</w:t>
      </w:r>
      <w:r>
        <w:tab/>
      </w:r>
    </w:p>
    <w:p w14:paraId="133865A1" w14:textId="77777777" w:rsidR="00403F1B" w:rsidRDefault="00403F1B" w:rsidP="00403F1B">
      <w:pPr>
        <w:pStyle w:val="ab"/>
        <w:widowControl w:val="0"/>
        <w:numPr>
          <w:ilvl w:val="0"/>
          <w:numId w:val="29"/>
        </w:numPr>
        <w:tabs>
          <w:tab w:val="left" w:pos="851"/>
          <w:tab w:val="left" w:pos="993"/>
          <w:tab w:val="left" w:pos="1134"/>
          <w:tab w:val="left" w:pos="6521"/>
        </w:tabs>
        <w:ind w:left="0" w:firstLine="851"/>
        <w:jc w:val="both"/>
      </w:pPr>
      <w:r w:rsidRPr="00A610FD">
        <w:rPr>
          <w:color w:val="FF0000"/>
        </w:rPr>
        <w:t>…</w:t>
      </w:r>
      <w:r>
        <w:t>;</w:t>
      </w:r>
      <w:r>
        <w:tab/>
      </w:r>
    </w:p>
    <w:p w14:paraId="759F96F2" w14:textId="77777777" w:rsidR="00403F1B" w:rsidRDefault="00403F1B" w:rsidP="00403F1B">
      <w:pPr>
        <w:pStyle w:val="ab"/>
        <w:widowControl w:val="0"/>
        <w:numPr>
          <w:ilvl w:val="0"/>
          <w:numId w:val="29"/>
        </w:numPr>
        <w:tabs>
          <w:tab w:val="left" w:pos="851"/>
          <w:tab w:val="left" w:pos="993"/>
          <w:tab w:val="left" w:pos="1134"/>
          <w:tab w:val="left" w:pos="6521"/>
        </w:tabs>
        <w:ind w:left="0" w:firstLine="851"/>
        <w:jc w:val="both"/>
      </w:pPr>
      <w:r w:rsidRPr="00A610FD">
        <w:rPr>
          <w:color w:val="FF0000"/>
        </w:rPr>
        <w:t>…</w:t>
      </w:r>
      <w:r>
        <w:t>;</w:t>
      </w:r>
    </w:p>
    <w:p w14:paraId="505B4C1F" w14:textId="77777777" w:rsidR="006925F2" w:rsidRPr="004314AB" w:rsidRDefault="006925F2" w:rsidP="006925F2">
      <w:pPr>
        <w:pStyle w:val="ab"/>
        <w:tabs>
          <w:tab w:val="left" w:pos="1134"/>
          <w:tab w:val="left" w:pos="1276"/>
        </w:tabs>
        <w:ind w:left="0" w:firstLine="709"/>
        <w:jc w:val="both"/>
        <w:rPr>
          <w:b/>
        </w:rPr>
      </w:pPr>
      <w:r w:rsidRPr="004314AB">
        <w:rPr>
          <w:b/>
        </w:rPr>
        <w:t xml:space="preserve">4.2. </w:t>
      </w:r>
      <w:r w:rsidRPr="004314AB">
        <w:t>Учредитель имеет право:</w:t>
      </w:r>
    </w:p>
    <w:p w14:paraId="3C4F5251" w14:textId="77777777" w:rsidR="00403F1B" w:rsidRDefault="00403F1B" w:rsidP="00403F1B">
      <w:pPr>
        <w:pStyle w:val="ab"/>
        <w:widowControl w:val="0"/>
        <w:numPr>
          <w:ilvl w:val="0"/>
          <w:numId w:val="30"/>
        </w:numPr>
        <w:tabs>
          <w:tab w:val="left" w:pos="851"/>
          <w:tab w:val="left" w:pos="993"/>
          <w:tab w:val="left" w:pos="1134"/>
          <w:tab w:val="left" w:pos="6521"/>
        </w:tabs>
        <w:ind w:hanging="219"/>
        <w:jc w:val="both"/>
      </w:pPr>
      <w:r w:rsidRPr="00A610FD">
        <w:rPr>
          <w:color w:val="FF0000"/>
        </w:rPr>
        <w:t>…</w:t>
      </w:r>
      <w:r>
        <w:t>;</w:t>
      </w:r>
      <w:r>
        <w:tab/>
      </w:r>
    </w:p>
    <w:p w14:paraId="4A15B50F" w14:textId="77777777" w:rsidR="00403F1B" w:rsidRDefault="00403F1B" w:rsidP="00403F1B">
      <w:pPr>
        <w:pStyle w:val="ab"/>
        <w:widowControl w:val="0"/>
        <w:numPr>
          <w:ilvl w:val="0"/>
          <w:numId w:val="30"/>
        </w:numPr>
        <w:tabs>
          <w:tab w:val="left" w:pos="851"/>
          <w:tab w:val="left" w:pos="993"/>
          <w:tab w:val="left" w:pos="1134"/>
          <w:tab w:val="left" w:pos="6521"/>
        </w:tabs>
        <w:ind w:left="0" w:firstLine="851"/>
        <w:jc w:val="both"/>
      </w:pPr>
      <w:r w:rsidRPr="00A610FD">
        <w:rPr>
          <w:color w:val="FF0000"/>
        </w:rPr>
        <w:t>…</w:t>
      </w:r>
      <w:r>
        <w:t>;</w:t>
      </w:r>
      <w:r>
        <w:tab/>
      </w:r>
    </w:p>
    <w:p w14:paraId="3DCFCCCD" w14:textId="77777777" w:rsidR="00403F1B" w:rsidRDefault="00403F1B" w:rsidP="00403F1B">
      <w:pPr>
        <w:pStyle w:val="ab"/>
        <w:widowControl w:val="0"/>
        <w:numPr>
          <w:ilvl w:val="0"/>
          <w:numId w:val="30"/>
        </w:numPr>
        <w:tabs>
          <w:tab w:val="left" w:pos="851"/>
          <w:tab w:val="left" w:pos="993"/>
          <w:tab w:val="left" w:pos="1134"/>
          <w:tab w:val="left" w:pos="6521"/>
        </w:tabs>
        <w:ind w:left="0" w:firstLine="851"/>
        <w:jc w:val="both"/>
      </w:pPr>
      <w:r w:rsidRPr="00A610FD">
        <w:rPr>
          <w:color w:val="FF0000"/>
        </w:rPr>
        <w:t>…</w:t>
      </w:r>
      <w:r>
        <w:t>;</w:t>
      </w:r>
    </w:p>
    <w:p w14:paraId="163691B8" w14:textId="77777777" w:rsidR="006925F2" w:rsidRPr="004314AB" w:rsidRDefault="006925F2" w:rsidP="006925F2">
      <w:pPr>
        <w:pStyle w:val="ab"/>
        <w:tabs>
          <w:tab w:val="left" w:pos="1134"/>
          <w:tab w:val="left" w:pos="1276"/>
        </w:tabs>
        <w:ind w:left="0" w:firstLine="709"/>
        <w:jc w:val="both"/>
      </w:pPr>
      <w:r w:rsidRPr="004314AB">
        <w:rPr>
          <w:b/>
        </w:rPr>
        <w:t>4.3.</w:t>
      </w:r>
      <w:r w:rsidRPr="004314AB">
        <w:t xml:space="preserve"> Полностью дееспособные граждане и (или) юридические лица, иностранные граждане и лица без гражданства, законно находящиеся в Российской Федерации, за исключением случаев, установленных международными договорами Российской Федерации или федеральными законами, вправе войти в состав Учредителей Фонда с согласия Учредителя Фонда. </w:t>
      </w:r>
    </w:p>
    <w:p w14:paraId="46810CF2" w14:textId="101493D5" w:rsidR="006925F2" w:rsidRDefault="006925F2" w:rsidP="006925F2">
      <w:pPr>
        <w:pStyle w:val="aa"/>
        <w:spacing w:before="0" w:after="0"/>
        <w:ind w:firstLine="720"/>
        <w:jc w:val="both"/>
      </w:pPr>
      <w:r w:rsidRPr="004314AB">
        <w:rPr>
          <w:b/>
        </w:rPr>
        <w:t xml:space="preserve">4.4. </w:t>
      </w:r>
      <w:r w:rsidRPr="004314AB">
        <w:t xml:space="preserve">Прием в Учредители Фонда физического лица (полностью дееспособного гражданина) осуществляется на основании личного заявления гражданина. Прием в Учредители Фонда юридического лица - осуществляется на основании заявления от уполномоченного органа юридического лица. Заявление о приеме подается на имя </w:t>
      </w:r>
      <w:r w:rsidR="00403F1B" w:rsidRPr="00403F1B">
        <w:rPr>
          <w:color w:val="FF0000"/>
        </w:rPr>
        <w:t>[</w:t>
      </w:r>
      <w:r w:rsidR="00403F1B">
        <w:rPr>
          <w:color w:val="FF0000"/>
        </w:rPr>
        <w:t xml:space="preserve">Название руководителя: директор, </w:t>
      </w:r>
      <w:r w:rsidR="00403F1B">
        <w:rPr>
          <w:color w:val="FF0000"/>
        </w:rPr>
        <w:lastRenderedPageBreak/>
        <w:t>президент и т.д.</w:t>
      </w:r>
      <w:r w:rsidR="00403F1B" w:rsidRPr="00403F1B">
        <w:rPr>
          <w:color w:val="FF0000"/>
        </w:rPr>
        <w:t>]</w:t>
      </w:r>
      <w:r w:rsidRPr="00403F1B">
        <w:rPr>
          <w:color w:val="FF0000"/>
        </w:rPr>
        <w:t xml:space="preserve"> </w:t>
      </w:r>
      <w:r w:rsidRPr="004314AB">
        <w:t>Фонда, прием в Учредители Фонда осуществляется на основании решения Учредителя Фонда.</w:t>
      </w:r>
    </w:p>
    <w:p w14:paraId="5FDA763B" w14:textId="77777777" w:rsidR="006925F2" w:rsidRPr="00607BA4" w:rsidRDefault="006925F2" w:rsidP="006925F2">
      <w:pPr>
        <w:pStyle w:val="aa"/>
        <w:spacing w:before="0" w:after="0"/>
        <w:ind w:firstLine="720"/>
        <w:jc w:val="both"/>
      </w:pPr>
      <w:r w:rsidRPr="004314AB">
        <w:rPr>
          <w:b/>
        </w:rPr>
        <w:t>4.5.</w:t>
      </w:r>
      <w:r w:rsidRPr="004314AB">
        <w:t xml:space="preserve"> </w:t>
      </w:r>
      <w:r w:rsidRPr="00607BA4">
        <w:t>Учредитель Фонда вправе выйти из состава Учредителей в любое время,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единственного учредителя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другому лицу в соответствии с федеральным законом и настоящим Уставом.</w:t>
      </w:r>
    </w:p>
    <w:p w14:paraId="21EEA6BB" w14:textId="5AF698DD" w:rsidR="009F31FF" w:rsidRPr="009A1D91" w:rsidRDefault="006925F2" w:rsidP="006925F2">
      <w:pPr>
        <w:ind w:firstLine="720"/>
        <w:jc w:val="both"/>
      </w:pPr>
      <w:r w:rsidRPr="00607BA4">
        <w:t>Права и обязанности учредителя Фонда в случае выхода учредителя из состава учредителей прекращаются со дня внесения изменений в сведения о Фонде, содержащиеся в едином государственном реестре юридических лиц. Учредитель, вышедший из состава учредителей, обязан направить уведомление об этом Фонду в день направления сведений о своем выходе из состава учредителей в уполномоченный орган или его территориальный орган</w:t>
      </w:r>
    </w:p>
    <w:p w14:paraId="5B7F24C8" w14:textId="77777777" w:rsidR="009F31FF" w:rsidRDefault="009F31FF" w:rsidP="008949E9">
      <w:pPr>
        <w:tabs>
          <w:tab w:val="left" w:pos="1134"/>
          <w:tab w:val="left" w:pos="1276"/>
        </w:tabs>
        <w:jc w:val="both"/>
      </w:pPr>
    </w:p>
    <w:p w14:paraId="37B2F19F" w14:textId="0BF0F11E" w:rsidR="009F31FF" w:rsidRPr="00F4331C" w:rsidRDefault="009F31FF" w:rsidP="00E4418B">
      <w:pPr>
        <w:pStyle w:val="ab"/>
        <w:numPr>
          <w:ilvl w:val="0"/>
          <w:numId w:val="21"/>
        </w:numPr>
        <w:ind w:firstLine="2901"/>
        <w:rPr>
          <w:b/>
        </w:rPr>
      </w:pPr>
      <w:r w:rsidRPr="00F4331C">
        <w:rPr>
          <w:b/>
        </w:rPr>
        <w:t xml:space="preserve">СТРУКТУРА </w:t>
      </w:r>
      <w:r>
        <w:rPr>
          <w:b/>
        </w:rPr>
        <w:t xml:space="preserve">УПРАВЛЕНИЯ </w:t>
      </w:r>
      <w:r w:rsidRPr="00F4331C">
        <w:rPr>
          <w:b/>
        </w:rPr>
        <w:t>ФОНД</w:t>
      </w:r>
      <w:r>
        <w:rPr>
          <w:b/>
        </w:rPr>
        <w:t>А</w:t>
      </w:r>
    </w:p>
    <w:p w14:paraId="66EC4490" w14:textId="1EE34CEB" w:rsidR="009F31FF" w:rsidRPr="00F4331C" w:rsidRDefault="00791ACB" w:rsidP="00E7380D">
      <w:pPr>
        <w:ind w:firstLine="720"/>
        <w:jc w:val="both"/>
      </w:pPr>
      <w:r>
        <w:rPr>
          <w:b/>
        </w:rPr>
        <w:t>5</w:t>
      </w:r>
      <w:r w:rsidR="009F31FF" w:rsidRPr="00F4331C">
        <w:rPr>
          <w:b/>
        </w:rPr>
        <w:t>.</w:t>
      </w:r>
      <w:r w:rsidR="00970573" w:rsidRPr="00F4331C">
        <w:rPr>
          <w:b/>
        </w:rPr>
        <w:t>1.</w:t>
      </w:r>
      <w:r w:rsidR="00970573">
        <w:t xml:space="preserve"> Структура</w:t>
      </w:r>
      <w:r w:rsidR="00AA52F7">
        <w:t xml:space="preserve"> Фонда</w:t>
      </w:r>
      <w:r w:rsidR="00970573">
        <w:t xml:space="preserve"> </w:t>
      </w:r>
      <w:r w:rsidR="009F71C4">
        <w:t>имеет следующие органы</w:t>
      </w:r>
      <w:r w:rsidR="009F31FF" w:rsidRPr="00F4331C">
        <w:t>:</w:t>
      </w:r>
    </w:p>
    <w:p w14:paraId="110F466C" w14:textId="663F7518" w:rsidR="009F31FF" w:rsidRPr="00F4331C" w:rsidRDefault="0085039D" w:rsidP="00F605BA">
      <w:pPr>
        <w:pStyle w:val="ab"/>
        <w:numPr>
          <w:ilvl w:val="0"/>
          <w:numId w:val="3"/>
        </w:numPr>
        <w:tabs>
          <w:tab w:val="left" w:pos="993"/>
          <w:tab w:val="left" w:pos="1134"/>
          <w:tab w:val="left" w:pos="1276"/>
        </w:tabs>
        <w:ind w:left="0" w:firstLine="709"/>
        <w:jc w:val="both"/>
      </w:pPr>
      <w:r>
        <w:t>Совет</w:t>
      </w:r>
      <w:r w:rsidR="0097400D">
        <w:t>;</w:t>
      </w:r>
    </w:p>
    <w:p w14:paraId="120D4540" w14:textId="250F3DFC" w:rsidR="009F31FF" w:rsidRDefault="00403F1B" w:rsidP="00F605BA">
      <w:pPr>
        <w:pStyle w:val="ab"/>
        <w:numPr>
          <w:ilvl w:val="0"/>
          <w:numId w:val="3"/>
        </w:numPr>
        <w:tabs>
          <w:tab w:val="left" w:pos="993"/>
          <w:tab w:val="left" w:pos="1134"/>
          <w:tab w:val="left" w:pos="1276"/>
        </w:tabs>
        <w:ind w:left="0" w:firstLine="709"/>
        <w:jc w:val="both"/>
      </w:pPr>
      <w:r w:rsidRPr="00403F1B">
        <w:rPr>
          <w:color w:val="FF0000"/>
        </w:rPr>
        <w:t>[</w:t>
      </w:r>
      <w:r>
        <w:rPr>
          <w:color w:val="FF0000"/>
        </w:rPr>
        <w:t>Название руководителя: директор, президент и т.д.</w:t>
      </w:r>
      <w:r w:rsidRPr="00403F1B">
        <w:rPr>
          <w:color w:val="FF0000"/>
        </w:rPr>
        <w:t>]</w:t>
      </w:r>
      <w:r w:rsidR="009F31FF" w:rsidRPr="00F4331C">
        <w:t>;</w:t>
      </w:r>
    </w:p>
    <w:p w14:paraId="22265B94" w14:textId="559EF911" w:rsidR="009F31FF" w:rsidRDefault="009F31FF" w:rsidP="00F605BA">
      <w:pPr>
        <w:pStyle w:val="ab"/>
        <w:numPr>
          <w:ilvl w:val="0"/>
          <w:numId w:val="3"/>
        </w:numPr>
        <w:tabs>
          <w:tab w:val="left" w:pos="993"/>
          <w:tab w:val="left" w:pos="1134"/>
          <w:tab w:val="left" w:pos="1276"/>
        </w:tabs>
        <w:ind w:left="0" w:firstLine="709"/>
        <w:jc w:val="both"/>
      </w:pPr>
      <w:r>
        <w:t>Попечительский совет</w:t>
      </w:r>
      <w:r w:rsidR="007F6279">
        <w:t>;</w:t>
      </w:r>
    </w:p>
    <w:p w14:paraId="4EC5E0DC" w14:textId="5ED5A84E" w:rsidR="007F6279" w:rsidRDefault="007F6279" w:rsidP="00F605BA">
      <w:pPr>
        <w:pStyle w:val="ab"/>
        <w:numPr>
          <w:ilvl w:val="0"/>
          <w:numId w:val="3"/>
        </w:numPr>
        <w:tabs>
          <w:tab w:val="left" w:pos="993"/>
          <w:tab w:val="left" w:pos="1134"/>
          <w:tab w:val="left" w:pos="1276"/>
        </w:tabs>
        <w:ind w:left="0" w:firstLine="709"/>
        <w:jc w:val="both"/>
      </w:pPr>
      <w:r>
        <w:t>Ревизор</w:t>
      </w:r>
      <w:r w:rsidR="00403F1B" w:rsidRPr="00403F1B">
        <w:rPr>
          <w:color w:val="FF0000"/>
        </w:rPr>
        <w:t>[</w:t>
      </w:r>
      <w:r w:rsidR="00403F1B">
        <w:rPr>
          <w:color w:val="FF0000"/>
        </w:rPr>
        <w:t>Обязателен для Благотворительного фонда</w:t>
      </w:r>
      <w:r w:rsidR="00403F1B" w:rsidRPr="00403F1B">
        <w:rPr>
          <w:color w:val="FF0000"/>
        </w:rPr>
        <w:t>]</w:t>
      </w:r>
      <w:r>
        <w:t>.</w:t>
      </w:r>
    </w:p>
    <w:p w14:paraId="34940080" w14:textId="096091B9" w:rsidR="009F31FF" w:rsidRDefault="009F31FF" w:rsidP="00E7380D">
      <w:pPr>
        <w:ind w:firstLine="720"/>
        <w:jc w:val="both"/>
      </w:pPr>
    </w:p>
    <w:p w14:paraId="58C31AF5" w14:textId="77777777" w:rsidR="00481183" w:rsidRDefault="00481183" w:rsidP="00E7380D">
      <w:pPr>
        <w:ind w:firstLine="720"/>
        <w:jc w:val="both"/>
      </w:pPr>
    </w:p>
    <w:p w14:paraId="2CE41022" w14:textId="370F6C59" w:rsidR="009F31FF" w:rsidRPr="00F4331C" w:rsidRDefault="00791ACB" w:rsidP="00E7380D">
      <w:pPr>
        <w:ind w:firstLine="720"/>
        <w:jc w:val="center"/>
        <w:outlineLvl w:val="0"/>
        <w:rPr>
          <w:b/>
        </w:rPr>
      </w:pPr>
      <w:r>
        <w:rPr>
          <w:b/>
        </w:rPr>
        <w:t>6</w:t>
      </w:r>
      <w:r w:rsidR="009F31FF" w:rsidRPr="00F4331C">
        <w:rPr>
          <w:b/>
        </w:rPr>
        <w:t xml:space="preserve">. </w:t>
      </w:r>
      <w:r w:rsidR="0085039D">
        <w:rPr>
          <w:b/>
        </w:rPr>
        <w:t>СОВЕТ</w:t>
      </w:r>
    </w:p>
    <w:p w14:paraId="4B814092" w14:textId="6CDBCE3E" w:rsidR="00327E4E" w:rsidRPr="00327E4E" w:rsidRDefault="00791ACB" w:rsidP="007F6279">
      <w:pPr>
        <w:tabs>
          <w:tab w:val="left" w:pos="1134"/>
        </w:tabs>
        <w:ind w:firstLine="709"/>
        <w:jc w:val="both"/>
      </w:pPr>
      <w:r>
        <w:rPr>
          <w:b/>
        </w:rPr>
        <w:t>6</w:t>
      </w:r>
      <w:r w:rsidR="009F31FF" w:rsidRPr="00F4331C">
        <w:rPr>
          <w:b/>
        </w:rPr>
        <w:t xml:space="preserve">.1. </w:t>
      </w:r>
      <w:r w:rsidR="007A7C61" w:rsidRPr="007A7C61">
        <w:t xml:space="preserve">Высшим коллегиальным органом управления Фонда является </w:t>
      </w:r>
      <w:r w:rsidR="00EC24E6">
        <w:t>Совет</w:t>
      </w:r>
      <w:r w:rsidR="007A7C61" w:rsidRPr="007A7C61">
        <w:t>, формируемый Учредител</w:t>
      </w:r>
      <w:r w:rsidR="007A7C61">
        <w:t>ем</w:t>
      </w:r>
      <w:r w:rsidR="007A7C61" w:rsidRPr="007A7C61">
        <w:t xml:space="preserve"> Фонда при создании Фонда в количестве не менее 2 (двух) членов, а после его государственной регистрации состав </w:t>
      </w:r>
      <w:r w:rsidR="00EC24E6" w:rsidRPr="00EC24E6">
        <w:t>Совет</w:t>
      </w:r>
      <w:r w:rsidR="00EC24E6">
        <w:t>а</w:t>
      </w:r>
      <w:r w:rsidR="00EC24E6" w:rsidRPr="00EC24E6">
        <w:t xml:space="preserve"> </w:t>
      </w:r>
      <w:r w:rsidR="007A7C61" w:rsidRPr="007A7C61">
        <w:t xml:space="preserve">формируется по решению самого </w:t>
      </w:r>
      <w:r w:rsidR="00EC24E6" w:rsidRPr="00EC24E6">
        <w:t>Совет</w:t>
      </w:r>
      <w:r w:rsidR="00EC24E6">
        <w:t>а</w:t>
      </w:r>
      <w:r w:rsidR="007A7C61" w:rsidRPr="007A7C61">
        <w:t>.</w:t>
      </w:r>
    </w:p>
    <w:p w14:paraId="278B58D0" w14:textId="22167811" w:rsidR="009F31FF" w:rsidRPr="00F4331C" w:rsidRDefault="00791ACB" w:rsidP="00E7380D">
      <w:pPr>
        <w:ind w:firstLine="720"/>
        <w:jc w:val="both"/>
      </w:pPr>
      <w:r>
        <w:rPr>
          <w:b/>
        </w:rPr>
        <w:t>6</w:t>
      </w:r>
      <w:r w:rsidR="009F31FF" w:rsidRPr="00F4331C">
        <w:rPr>
          <w:b/>
        </w:rPr>
        <w:t>.2.</w:t>
      </w:r>
      <w:r w:rsidR="009F31FF" w:rsidRPr="00F4331C">
        <w:t xml:space="preserve"> Срок полномочий </w:t>
      </w:r>
      <w:r w:rsidR="00EC24E6" w:rsidRPr="00EC24E6">
        <w:t>Совет</w:t>
      </w:r>
      <w:r w:rsidR="00EC24E6">
        <w:t>а</w:t>
      </w:r>
      <w:r w:rsidR="009F31FF" w:rsidRPr="00F4331C">
        <w:t xml:space="preserve">– 5 (пять) лет. </w:t>
      </w:r>
      <w:r w:rsidR="009F31FF">
        <w:t xml:space="preserve"> </w:t>
      </w:r>
    </w:p>
    <w:p w14:paraId="27DAF264" w14:textId="3AF16FC9" w:rsidR="009F31FF" w:rsidRPr="00F4331C" w:rsidRDefault="00791ACB" w:rsidP="00E7380D">
      <w:pPr>
        <w:ind w:firstLine="720"/>
        <w:jc w:val="both"/>
      </w:pPr>
      <w:r>
        <w:rPr>
          <w:b/>
        </w:rPr>
        <w:t>6</w:t>
      </w:r>
      <w:r w:rsidR="009F31FF" w:rsidRPr="00F4331C">
        <w:rPr>
          <w:b/>
        </w:rPr>
        <w:t xml:space="preserve">.3. </w:t>
      </w:r>
      <w:r w:rsidR="009F31FF" w:rsidRPr="00F4331C">
        <w:t xml:space="preserve">К компетенции </w:t>
      </w:r>
      <w:r w:rsidR="00EC24E6" w:rsidRPr="00EC24E6">
        <w:t>Совет</w:t>
      </w:r>
      <w:r w:rsidR="00EC24E6">
        <w:t>а</w:t>
      </w:r>
      <w:r w:rsidR="00EC24E6" w:rsidRPr="00EC24E6">
        <w:t xml:space="preserve"> </w:t>
      </w:r>
      <w:r w:rsidR="009F31FF" w:rsidRPr="00F4331C">
        <w:t>относится решение следующих вопросов:</w:t>
      </w:r>
      <w:r w:rsidR="009F31FF">
        <w:t xml:space="preserve"> </w:t>
      </w:r>
    </w:p>
    <w:p w14:paraId="2AB906F7" w14:textId="77777777" w:rsidR="00403F1B" w:rsidRDefault="00403F1B" w:rsidP="00403F1B">
      <w:pPr>
        <w:pStyle w:val="ab"/>
        <w:widowControl w:val="0"/>
        <w:numPr>
          <w:ilvl w:val="0"/>
          <w:numId w:val="31"/>
        </w:numPr>
        <w:tabs>
          <w:tab w:val="left" w:pos="851"/>
          <w:tab w:val="left" w:pos="993"/>
          <w:tab w:val="left" w:pos="1134"/>
          <w:tab w:val="left" w:pos="6521"/>
        </w:tabs>
        <w:ind w:hanging="219"/>
        <w:jc w:val="both"/>
      </w:pPr>
      <w:r w:rsidRPr="00A610FD">
        <w:rPr>
          <w:color w:val="FF0000"/>
        </w:rPr>
        <w:t>…</w:t>
      </w:r>
      <w:r>
        <w:t>;</w:t>
      </w:r>
      <w:r>
        <w:tab/>
      </w:r>
    </w:p>
    <w:p w14:paraId="174D080D" w14:textId="77777777" w:rsidR="00403F1B" w:rsidRDefault="00403F1B" w:rsidP="00403F1B">
      <w:pPr>
        <w:pStyle w:val="ab"/>
        <w:widowControl w:val="0"/>
        <w:numPr>
          <w:ilvl w:val="0"/>
          <w:numId w:val="31"/>
        </w:numPr>
        <w:tabs>
          <w:tab w:val="left" w:pos="851"/>
          <w:tab w:val="left" w:pos="993"/>
          <w:tab w:val="left" w:pos="1134"/>
          <w:tab w:val="left" w:pos="6521"/>
        </w:tabs>
        <w:ind w:left="0" w:firstLine="851"/>
        <w:jc w:val="both"/>
      </w:pPr>
      <w:r w:rsidRPr="00A610FD">
        <w:rPr>
          <w:color w:val="FF0000"/>
        </w:rPr>
        <w:t>…</w:t>
      </w:r>
      <w:r>
        <w:t>;</w:t>
      </w:r>
      <w:r>
        <w:tab/>
      </w:r>
    </w:p>
    <w:p w14:paraId="013A97CB" w14:textId="77777777" w:rsidR="00403F1B" w:rsidRDefault="00403F1B" w:rsidP="00403F1B">
      <w:pPr>
        <w:pStyle w:val="ab"/>
        <w:widowControl w:val="0"/>
        <w:numPr>
          <w:ilvl w:val="0"/>
          <w:numId w:val="31"/>
        </w:numPr>
        <w:tabs>
          <w:tab w:val="left" w:pos="851"/>
          <w:tab w:val="left" w:pos="993"/>
          <w:tab w:val="left" w:pos="1134"/>
          <w:tab w:val="left" w:pos="6521"/>
        </w:tabs>
        <w:ind w:left="0" w:firstLine="851"/>
        <w:jc w:val="both"/>
      </w:pPr>
      <w:r w:rsidRPr="00A610FD">
        <w:rPr>
          <w:color w:val="FF0000"/>
        </w:rPr>
        <w:t>…</w:t>
      </w:r>
      <w:r>
        <w:t>;</w:t>
      </w:r>
    </w:p>
    <w:p w14:paraId="14384354" w14:textId="1A952B5D" w:rsidR="009F31FF" w:rsidRPr="005B3182" w:rsidRDefault="00791ACB" w:rsidP="00E7380D">
      <w:pPr>
        <w:ind w:firstLine="720"/>
        <w:jc w:val="both"/>
      </w:pPr>
      <w:r>
        <w:rPr>
          <w:b/>
        </w:rPr>
        <w:t>6</w:t>
      </w:r>
      <w:r w:rsidR="009F31FF" w:rsidRPr="005B3182">
        <w:rPr>
          <w:b/>
        </w:rPr>
        <w:t xml:space="preserve">.4. </w:t>
      </w:r>
      <w:r w:rsidR="009F31FF" w:rsidRPr="005B3182">
        <w:t>Решен</w:t>
      </w:r>
      <w:r w:rsidR="00493F2E">
        <w:t>ия по вопросам, указанным в п. 6</w:t>
      </w:r>
      <w:r w:rsidR="009F31FF" w:rsidRPr="005B3182">
        <w:t xml:space="preserve">.3. являются исключительной компетенцией </w:t>
      </w:r>
      <w:r w:rsidR="00EC24E6" w:rsidRPr="00EC24E6">
        <w:t>Совет</w:t>
      </w:r>
      <w:r w:rsidR="00EC24E6">
        <w:t>а</w:t>
      </w:r>
      <w:r w:rsidR="00EC24E6" w:rsidRPr="00EC24E6">
        <w:t xml:space="preserve"> </w:t>
      </w:r>
      <w:r w:rsidR="009F31FF" w:rsidRPr="005B3182">
        <w:t xml:space="preserve">и принимаются квалифицированным большинством в две трети голосов присутствующих. По всем другим вопросам </w:t>
      </w:r>
      <w:r w:rsidR="00EC24E6" w:rsidRPr="00EC24E6">
        <w:t xml:space="preserve">Совет </w:t>
      </w:r>
      <w:r w:rsidR="009F31FF" w:rsidRPr="005B3182">
        <w:t>принимает решения простым большинством голосов открытым или тайным голосованием по решению собравшихся.</w:t>
      </w:r>
    </w:p>
    <w:p w14:paraId="4D7BB692" w14:textId="2A3CCD3E" w:rsidR="009F31FF" w:rsidRPr="00F4331C" w:rsidRDefault="00791ACB" w:rsidP="00E7380D">
      <w:pPr>
        <w:ind w:firstLine="720"/>
        <w:jc w:val="both"/>
      </w:pPr>
      <w:r>
        <w:rPr>
          <w:b/>
        </w:rPr>
        <w:t>6</w:t>
      </w:r>
      <w:r w:rsidR="009F31FF" w:rsidRPr="005B3182">
        <w:rPr>
          <w:b/>
        </w:rPr>
        <w:t xml:space="preserve">.5. </w:t>
      </w:r>
      <w:r w:rsidR="009F31FF" w:rsidRPr="005B3182">
        <w:t xml:space="preserve">Заседание </w:t>
      </w:r>
      <w:r w:rsidR="00EC24E6" w:rsidRPr="00EC24E6">
        <w:t>Совет</w:t>
      </w:r>
      <w:r w:rsidR="00EC24E6">
        <w:t>а</w:t>
      </w:r>
      <w:r w:rsidR="00EC24E6" w:rsidRPr="00EC24E6">
        <w:t xml:space="preserve"> </w:t>
      </w:r>
      <w:r w:rsidR="009F31FF" w:rsidRPr="005B3182">
        <w:t xml:space="preserve">считается правомочным, если на </w:t>
      </w:r>
      <w:r w:rsidR="009F71C4" w:rsidRPr="005B3182">
        <w:t>н</w:t>
      </w:r>
      <w:r w:rsidR="009F71C4">
        <w:t>ё</w:t>
      </w:r>
      <w:r w:rsidR="009F71C4" w:rsidRPr="005B3182">
        <w:t xml:space="preserve">м </w:t>
      </w:r>
      <w:r w:rsidR="009F31FF" w:rsidRPr="005B3182">
        <w:t xml:space="preserve">присутствует более половины его членов. Каждый член </w:t>
      </w:r>
      <w:r w:rsidR="00EC24E6" w:rsidRPr="00EC24E6">
        <w:t>Совет</w:t>
      </w:r>
      <w:r w:rsidR="00EC24E6">
        <w:t>а</w:t>
      </w:r>
      <w:r w:rsidR="00EC24E6" w:rsidRPr="00EC24E6">
        <w:t xml:space="preserve"> </w:t>
      </w:r>
      <w:r w:rsidR="009F31FF" w:rsidRPr="005B3182">
        <w:t>обладает одним голосом.</w:t>
      </w:r>
    </w:p>
    <w:p w14:paraId="1E17DCB4" w14:textId="6E143C1C" w:rsidR="009F31FF" w:rsidRPr="00F4331C" w:rsidRDefault="00791ACB" w:rsidP="00403F1B">
      <w:pPr>
        <w:pStyle w:val="ab"/>
        <w:numPr>
          <w:ilvl w:val="0"/>
          <w:numId w:val="3"/>
        </w:numPr>
        <w:tabs>
          <w:tab w:val="left" w:pos="993"/>
          <w:tab w:val="left" w:pos="1134"/>
          <w:tab w:val="left" w:pos="1276"/>
        </w:tabs>
        <w:ind w:left="0" w:firstLine="709"/>
        <w:jc w:val="both"/>
      </w:pPr>
      <w:r>
        <w:rPr>
          <w:b/>
        </w:rPr>
        <w:t>6</w:t>
      </w:r>
      <w:r w:rsidR="009F31FF" w:rsidRPr="00F4331C">
        <w:rPr>
          <w:b/>
        </w:rPr>
        <w:t xml:space="preserve">.6. </w:t>
      </w:r>
      <w:r w:rsidR="00EC24E6" w:rsidRPr="00EC24E6">
        <w:t xml:space="preserve">Совет </w:t>
      </w:r>
      <w:r w:rsidR="009F31FF" w:rsidRPr="00F4331C">
        <w:t xml:space="preserve">вправе принимать к рассмотрению и другие вопросы, связанные с деятельностью Фонда, в том числе относящиеся к компетенции </w:t>
      </w:r>
      <w:r w:rsidR="00403F1B" w:rsidRPr="00403F1B">
        <w:rPr>
          <w:color w:val="FF0000"/>
        </w:rPr>
        <w:t>[</w:t>
      </w:r>
      <w:r w:rsidR="00403F1B">
        <w:rPr>
          <w:color w:val="FF0000"/>
        </w:rPr>
        <w:t>Название руководителя: директор, президент и т.д.</w:t>
      </w:r>
      <w:r w:rsidR="00403F1B" w:rsidRPr="00403F1B">
        <w:rPr>
          <w:color w:val="FF0000"/>
        </w:rPr>
        <w:t>]</w:t>
      </w:r>
      <w:r w:rsidR="00403F1B">
        <w:rPr>
          <w:color w:val="FF0000"/>
        </w:rPr>
        <w:t>,</w:t>
      </w:r>
      <w:r w:rsidR="009F31FF" w:rsidRPr="00F4331C">
        <w:t xml:space="preserve"> а также передавать </w:t>
      </w:r>
      <w:r w:rsidR="00403F1B" w:rsidRPr="00403F1B">
        <w:rPr>
          <w:color w:val="FF0000"/>
        </w:rPr>
        <w:t>[</w:t>
      </w:r>
      <w:r w:rsidR="00403F1B">
        <w:rPr>
          <w:color w:val="FF0000"/>
        </w:rPr>
        <w:t>Название руководителя: директор, президент и т.д.</w:t>
      </w:r>
      <w:r w:rsidR="00403F1B" w:rsidRPr="00403F1B">
        <w:rPr>
          <w:color w:val="FF0000"/>
        </w:rPr>
        <w:t>]</w:t>
      </w:r>
      <w:r w:rsidR="006925F2">
        <w:t xml:space="preserve"> </w:t>
      </w:r>
      <w:r w:rsidR="009F31FF" w:rsidRPr="00F4331C">
        <w:t xml:space="preserve">свои полномочия по решению вопросов, не относящихся к исключительной компетенции </w:t>
      </w:r>
      <w:r w:rsidR="0095433C" w:rsidRPr="0095433C">
        <w:t>Совет</w:t>
      </w:r>
      <w:r w:rsidR="0095433C">
        <w:t>а</w:t>
      </w:r>
      <w:r w:rsidR="0095433C" w:rsidRPr="0095433C">
        <w:t xml:space="preserve"> </w:t>
      </w:r>
      <w:r w:rsidR="009F31FF" w:rsidRPr="00F4331C">
        <w:t>действующим законодательством Российской Федерации.</w:t>
      </w:r>
      <w:r w:rsidR="009F31FF">
        <w:t xml:space="preserve">  </w:t>
      </w:r>
    </w:p>
    <w:p w14:paraId="147A9AD1" w14:textId="56AF73FD" w:rsidR="009F31FF" w:rsidRPr="00F4331C" w:rsidRDefault="00791ACB" w:rsidP="00E7380D">
      <w:pPr>
        <w:ind w:firstLine="720"/>
        <w:jc w:val="both"/>
      </w:pPr>
      <w:r>
        <w:rPr>
          <w:b/>
        </w:rPr>
        <w:t>6</w:t>
      </w:r>
      <w:r w:rsidR="009F31FF" w:rsidRPr="00F4331C">
        <w:rPr>
          <w:b/>
        </w:rPr>
        <w:t>.7.</w:t>
      </w:r>
      <w:r w:rsidR="009F31FF">
        <w:rPr>
          <w:b/>
        </w:rPr>
        <w:t xml:space="preserve"> </w:t>
      </w:r>
      <w:r w:rsidR="009F31FF" w:rsidRPr="00F4331C">
        <w:t xml:space="preserve">Решения </w:t>
      </w:r>
      <w:r w:rsidR="0095433C" w:rsidRPr="0095433C">
        <w:t>Совет</w:t>
      </w:r>
      <w:r w:rsidR="0095433C">
        <w:t>а</w:t>
      </w:r>
      <w:r w:rsidR="0095433C" w:rsidRPr="0095433C">
        <w:t xml:space="preserve"> </w:t>
      </w:r>
      <w:r w:rsidR="009F31FF" w:rsidRPr="00F4331C">
        <w:t>являются обязательными для исполнения всеми должностными лицами Фонда.</w:t>
      </w:r>
    </w:p>
    <w:p w14:paraId="3E920AF5" w14:textId="2D981E50" w:rsidR="009F31FF" w:rsidRPr="00F4331C" w:rsidRDefault="00791ACB" w:rsidP="00E7380D">
      <w:pPr>
        <w:ind w:firstLine="720"/>
        <w:jc w:val="both"/>
      </w:pPr>
      <w:r>
        <w:rPr>
          <w:b/>
        </w:rPr>
        <w:t>6</w:t>
      </w:r>
      <w:r w:rsidR="009F31FF" w:rsidRPr="00F4331C">
        <w:rPr>
          <w:b/>
        </w:rPr>
        <w:t xml:space="preserve">.8. </w:t>
      </w:r>
      <w:r w:rsidR="009F31FF" w:rsidRPr="00F4331C">
        <w:t xml:space="preserve">Выход из </w:t>
      </w:r>
      <w:r w:rsidR="0095433C" w:rsidRPr="0095433C">
        <w:t>Совет</w:t>
      </w:r>
      <w:r w:rsidR="0095433C">
        <w:t>а</w:t>
      </w:r>
      <w:r w:rsidR="0095433C" w:rsidRPr="0095433C">
        <w:t xml:space="preserve"> </w:t>
      </w:r>
      <w:r w:rsidR="009F31FF" w:rsidRPr="00F4331C">
        <w:t>происходит:</w:t>
      </w:r>
    </w:p>
    <w:p w14:paraId="03BB3A57" w14:textId="28817566" w:rsidR="009F31FF" w:rsidRPr="00F4331C" w:rsidRDefault="009F31FF" w:rsidP="00F605BA">
      <w:pPr>
        <w:pStyle w:val="ab"/>
        <w:numPr>
          <w:ilvl w:val="0"/>
          <w:numId w:val="5"/>
        </w:numPr>
        <w:tabs>
          <w:tab w:val="left" w:pos="993"/>
          <w:tab w:val="left" w:pos="1276"/>
        </w:tabs>
        <w:ind w:left="0" w:firstLine="709"/>
        <w:jc w:val="both"/>
      </w:pPr>
      <w:r w:rsidRPr="00F4331C">
        <w:t xml:space="preserve">по личному заявлению члена </w:t>
      </w:r>
      <w:r w:rsidR="0095433C" w:rsidRPr="0095433C">
        <w:t>Совет</w:t>
      </w:r>
      <w:r w:rsidR="0095433C">
        <w:t>а</w:t>
      </w:r>
      <w:r w:rsidRPr="00767DAB">
        <w:t>;</w:t>
      </w:r>
    </w:p>
    <w:p w14:paraId="40B9CD35" w14:textId="19A5159F" w:rsidR="009F31FF" w:rsidRPr="00F4331C" w:rsidRDefault="009F31FF" w:rsidP="00F605BA">
      <w:pPr>
        <w:pStyle w:val="ab"/>
        <w:numPr>
          <w:ilvl w:val="0"/>
          <w:numId w:val="5"/>
        </w:numPr>
        <w:tabs>
          <w:tab w:val="left" w:pos="993"/>
          <w:tab w:val="left" w:pos="1276"/>
        </w:tabs>
        <w:ind w:left="0" w:firstLine="709"/>
        <w:jc w:val="both"/>
      </w:pPr>
      <w:r w:rsidRPr="00F4331C">
        <w:t xml:space="preserve">в случае смерти члена </w:t>
      </w:r>
      <w:r w:rsidR="0095433C">
        <w:t>Совета</w:t>
      </w:r>
      <w:r w:rsidRPr="00767DAB">
        <w:t>,</w:t>
      </w:r>
      <w:r w:rsidRPr="00F4331C">
        <w:t xml:space="preserve"> признании члена </w:t>
      </w:r>
      <w:r w:rsidR="0095433C" w:rsidRPr="0095433C">
        <w:t>Совет</w:t>
      </w:r>
      <w:r w:rsidR="0095433C">
        <w:t>а</w:t>
      </w:r>
      <w:r w:rsidR="0095433C" w:rsidRPr="0095433C">
        <w:t xml:space="preserve"> </w:t>
      </w:r>
      <w:r w:rsidRPr="00F4331C">
        <w:t>в установленном порядке безвестно отсутствующим, умершим или недееспособным;</w:t>
      </w:r>
    </w:p>
    <w:p w14:paraId="33024D89" w14:textId="27D4682E" w:rsidR="009F31FF" w:rsidRPr="00F4331C" w:rsidRDefault="009F31FF" w:rsidP="00F605BA">
      <w:pPr>
        <w:pStyle w:val="ab"/>
        <w:numPr>
          <w:ilvl w:val="0"/>
          <w:numId w:val="5"/>
        </w:numPr>
        <w:tabs>
          <w:tab w:val="left" w:pos="993"/>
          <w:tab w:val="left" w:pos="1276"/>
        </w:tabs>
        <w:ind w:left="0" w:firstLine="709"/>
        <w:jc w:val="both"/>
        <w:rPr>
          <w:color w:val="000000"/>
        </w:rPr>
      </w:pPr>
      <w:r w:rsidRPr="00F4331C">
        <w:t xml:space="preserve">по решению </w:t>
      </w:r>
      <w:r w:rsidR="00AA7BAF" w:rsidRPr="00AA7BAF">
        <w:t>Совет</w:t>
      </w:r>
      <w:r w:rsidR="00AA7BAF">
        <w:t>а</w:t>
      </w:r>
      <w:r w:rsidR="00AA7BAF" w:rsidRPr="00AA7BAF">
        <w:t xml:space="preserve"> </w:t>
      </w:r>
      <w:r w:rsidRPr="00F4331C">
        <w:rPr>
          <w:color w:val="000000"/>
        </w:rPr>
        <w:t>за деятельность, противоречащую целям деятельности Фонда.</w:t>
      </w:r>
    </w:p>
    <w:p w14:paraId="7A654E18" w14:textId="0B63C3D3" w:rsidR="009F31FF" w:rsidRPr="00F4331C" w:rsidRDefault="00791ACB" w:rsidP="00E7380D">
      <w:pPr>
        <w:shd w:val="clear" w:color="auto" w:fill="FFFFFF"/>
        <w:tabs>
          <w:tab w:val="left" w:pos="0"/>
        </w:tabs>
        <w:ind w:firstLine="720"/>
        <w:jc w:val="both"/>
      </w:pPr>
      <w:r>
        <w:rPr>
          <w:b/>
          <w:color w:val="000000"/>
        </w:rPr>
        <w:t>6</w:t>
      </w:r>
      <w:r w:rsidR="009F31FF" w:rsidRPr="00F4331C">
        <w:rPr>
          <w:b/>
          <w:color w:val="000000"/>
        </w:rPr>
        <w:t xml:space="preserve">.9. </w:t>
      </w:r>
      <w:r w:rsidR="009F31FF" w:rsidRPr="00F4331C">
        <w:t xml:space="preserve">Член </w:t>
      </w:r>
      <w:r w:rsidR="00AA7BAF" w:rsidRPr="00AA7BAF">
        <w:t>Совет</w:t>
      </w:r>
      <w:r w:rsidR="00AA7BAF">
        <w:t>а</w:t>
      </w:r>
      <w:r w:rsidR="009F71C4" w:rsidRPr="00767DAB">
        <w:t>,</w:t>
      </w:r>
      <w:r w:rsidR="009F31FF" w:rsidRPr="00F4331C">
        <w:t xml:space="preserve"> систематически не выполняющий или ненадлежащим образом выполняющий свои обязанности, либо нарушивший принятые на себя обязательства перед Фондом, а также препятствующий своими действиями или бездействием нормальной работе Фонда, может быть </w:t>
      </w:r>
      <w:r w:rsidR="009F71C4" w:rsidRPr="00F4331C">
        <w:t>исключ</w:t>
      </w:r>
      <w:r w:rsidR="009F71C4">
        <w:t>ё</w:t>
      </w:r>
      <w:r w:rsidR="009F71C4" w:rsidRPr="00F4331C">
        <w:t xml:space="preserve">н </w:t>
      </w:r>
      <w:r w:rsidR="009F31FF" w:rsidRPr="00F4331C">
        <w:t xml:space="preserve">из него по решению остающихся членов </w:t>
      </w:r>
      <w:r w:rsidR="00AA7BAF" w:rsidRPr="00AA7BAF">
        <w:t>Совет</w:t>
      </w:r>
      <w:r w:rsidR="00AA7BAF">
        <w:t>а</w:t>
      </w:r>
      <w:r w:rsidR="00AA7BAF" w:rsidRPr="00AA7BAF">
        <w:t xml:space="preserve"> </w:t>
      </w:r>
      <w:r w:rsidR="009F31FF" w:rsidRPr="00F4331C">
        <w:t xml:space="preserve">на заседании </w:t>
      </w:r>
      <w:r w:rsidR="00AA7BAF" w:rsidRPr="00AA7BAF">
        <w:t>Совет</w:t>
      </w:r>
      <w:r w:rsidR="00AA7BAF">
        <w:t>а</w:t>
      </w:r>
      <w:r w:rsidR="009F31FF" w:rsidRPr="00767DAB">
        <w:t>.</w:t>
      </w:r>
      <w:r w:rsidR="009F31FF">
        <w:t xml:space="preserve">  </w:t>
      </w:r>
    </w:p>
    <w:p w14:paraId="1B71D9F2" w14:textId="5A54E6D5" w:rsidR="009F31FF" w:rsidRPr="00F4331C" w:rsidRDefault="00791ACB" w:rsidP="00E7380D">
      <w:pPr>
        <w:ind w:firstLine="720"/>
        <w:jc w:val="both"/>
      </w:pPr>
      <w:r>
        <w:rPr>
          <w:b/>
        </w:rPr>
        <w:lastRenderedPageBreak/>
        <w:t>6</w:t>
      </w:r>
      <w:r w:rsidR="009F31FF" w:rsidRPr="00F4331C">
        <w:rPr>
          <w:b/>
        </w:rPr>
        <w:t xml:space="preserve">.10. </w:t>
      </w:r>
      <w:r w:rsidR="009F31FF" w:rsidRPr="00F4331C">
        <w:t xml:space="preserve">Работой </w:t>
      </w:r>
      <w:r w:rsidR="00AA7BAF" w:rsidRPr="00AA7BAF">
        <w:t>Совет</w:t>
      </w:r>
      <w:r w:rsidR="00AA7BAF">
        <w:t>а</w:t>
      </w:r>
      <w:r w:rsidR="00AA7BAF" w:rsidRPr="00AA7BAF">
        <w:t xml:space="preserve"> </w:t>
      </w:r>
      <w:r w:rsidR="009F31FF" w:rsidRPr="00F4331C">
        <w:t xml:space="preserve">руководит </w:t>
      </w:r>
      <w:r w:rsidR="006925F2">
        <w:t>Председатель</w:t>
      </w:r>
      <w:r w:rsidR="009F31FF" w:rsidRPr="00F4331C">
        <w:t>, избираемый из его состава сроком на 5 (пять) лет.</w:t>
      </w:r>
      <w:r w:rsidR="009F31FF">
        <w:t xml:space="preserve"> </w:t>
      </w:r>
    </w:p>
    <w:p w14:paraId="79C2C9B0" w14:textId="7B3F0B2C" w:rsidR="009F31FF" w:rsidRPr="00F4331C" w:rsidRDefault="00791ACB" w:rsidP="00E7380D">
      <w:pPr>
        <w:ind w:firstLine="720"/>
        <w:jc w:val="both"/>
      </w:pPr>
      <w:r>
        <w:rPr>
          <w:b/>
        </w:rPr>
        <w:t>6</w:t>
      </w:r>
      <w:r w:rsidR="009F31FF" w:rsidRPr="00F4331C">
        <w:rPr>
          <w:b/>
        </w:rPr>
        <w:t xml:space="preserve">.11. </w:t>
      </w:r>
      <w:r w:rsidR="009F31FF" w:rsidRPr="00F4331C">
        <w:t>Председатель</w:t>
      </w:r>
      <w:r w:rsidR="009F31FF">
        <w:t xml:space="preserve"> </w:t>
      </w:r>
      <w:r w:rsidR="00AA7BAF" w:rsidRPr="00AA7BAF">
        <w:t>Совет</w:t>
      </w:r>
      <w:r w:rsidR="00AA7BAF">
        <w:t>а</w:t>
      </w:r>
      <w:r w:rsidR="00AA7BAF" w:rsidRPr="00AA7BAF">
        <w:t xml:space="preserve"> </w:t>
      </w:r>
      <w:r w:rsidR="009F31FF" w:rsidRPr="00F4331C">
        <w:t xml:space="preserve">утверждает повестку дня заседания </w:t>
      </w:r>
      <w:r w:rsidR="00AA7BAF" w:rsidRPr="00AA7BAF">
        <w:t>Совет</w:t>
      </w:r>
      <w:r w:rsidR="00AA7BAF">
        <w:t>а</w:t>
      </w:r>
      <w:r w:rsidR="00AA7BAF" w:rsidRPr="00AA7BAF">
        <w:t xml:space="preserve"> </w:t>
      </w:r>
      <w:r w:rsidR="009F31FF" w:rsidRPr="00F4331C">
        <w:t>и председательствует на его заседаниях.</w:t>
      </w:r>
    </w:p>
    <w:p w14:paraId="40C06EA8" w14:textId="3854C957" w:rsidR="009F31FF" w:rsidRPr="00F4331C" w:rsidRDefault="00791ACB" w:rsidP="00E7380D">
      <w:pPr>
        <w:ind w:firstLine="720"/>
        <w:jc w:val="both"/>
      </w:pPr>
      <w:r>
        <w:rPr>
          <w:b/>
        </w:rPr>
        <w:t>6</w:t>
      </w:r>
      <w:r w:rsidR="009F31FF" w:rsidRPr="00F4331C">
        <w:rPr>
          <w:b/>
        </w:rPr>
        <w:t xml:space="preserve">.12. </w:t>
      </w:r>
      <w:r w:rsidR="009F31FF" w:rsidRPr="00F4331C">
        <w:t xml:space="preserve">Очередные заседания </w:t>
      </w:r>
      <w:r w:rsidR="00AA7BAF" w:rsidRPr="00AA7BAF">
        <w:t>Совет</w:t>
      </w:r>
      <w:r w:rsidR="00AA7BAF">
        <w:t>а</w:t>
      </w:r>
      <w:r w:rsidR="00AA7BAF" w:rsidRPr="00AA7BAF">
        <w:t xml:space="preserve"> </w:t>
      </w:r>
      <w:r w:rsidR="009F31FF" w:rsidRPr="00F4331C">
        <w:t xml:space="preserve">проводятся один раз в </w:t>
      </w:r>
      <w:r w:rsidR="007D6D3D" w:rsidRPr="008C7602">
        <w:rPr>
          <w:color w:val="FF0000"/>
          <w:szCs w:val="20"/>
        </w:rPr>
        <w:t>[</w:t>
      </w:r>
      <w:r w:rsidR="007D6D3D">
        <w:rPr>
          <w:color w:val="FF0000"/>
          <w:szCs w:val="20"/>
        </w:rPr>
        <w:t>число</w:t>
      </w:r>
      <w:r w:rsidR="007D6D3D" w:rsidRPr="008C7602">
        <w:rPr>
          <w:color w:val="FF0000"/>
          <w:szCs w:val="20"/>
        </w:rPr>
        <w:t xml:space="preserve">] </w:t>
      </w:r>
      <w:r w:rsidR="009F31FF" w:rsidRPr="00F4331C">
        <w:t xml:space="preserve">месяцев. Внеочередные заседания </w:t>
      </w:r>
      <w:r w:rsidR="00AA7BAF" w:rsidRPr="00AA7BAF">
        <w:t>Совет</w:t>
      </w:r>
      <w:r w:rsidR="00AA7BAF">
        <w:t>а</w:t>
      </w:r>
      <w:r w:rsidR="00AA7BAF" w:rsidRPr="00AA7BAF">
        <w:t xml:space="preserve"> </w:t>
      </w:r>
      <w:r w:rsidR="009F31FF" w:rsidRPr="00F4331C">
        <w:t xml:space="preserve">могут проводиться по инициативе </w:t>
      </w:r>
      <w:r w:rsidR="008C7602" w:rsidRPr="00403F1B">
        <w:rPr>
          <w:color w:val="FF0000"/>
        </w:rPr>
        <w:t>[</w:t>
      </w:r>
      <w:r w:rsidR="008C7602">
        <w:rPr>
          <w:color w:val="FF0000"/>
        </w:rPr>
        <w:t>Название руководителя: директор, президент и т.д.</w:t>
      </w:r>
      <w:r w:rsidR="008C7602" w:rsidRPr="00403F1B">
        <w:rPr>
          <w:color w:val="FF0000"/>
        </w:rPr>
        <w:t>]</w:t>
      </w:r>
      <w:r w:rsidR="009F31FF" w:rsidRPr="00F4331C">
        <w:t>,</w:t>
      </w:r>
      <w:r w:rsidR="009F31FF">
        <w:t xml:space="preserve"> </w:t>
      </w:r>
      <w:r w:rsidR="009F31FF" w:rsidRPr="00F4331C">
        <w:t>Попечительского совета</w:t>
      </w:r>
      <w:r w:rsidR="00840589">
        <w:t>, Ревизора</w:t>
      </w:r>
      <w:r w:rsidR="009F31FF">
        <w:t xml:space="preserve"> </w:t>
      </w:r>
      <w:r w:rsidR="009F31FF" w:rsidRPr="00F4331C">
        <w:t xml:space="preserve">или не менее </w:t>
      </w:r>
      <w:r w:rsidR="009F31FF">
        <w:t>половины</w:t>
      </w:r>
      <w:r w:rsidR="009F31FF" w:rsidRPr="00F4331C">
        <w:t xml:space="preserve"> членов </w:t>
      </w:r>
      <w:r w:rsidR="00AA7BAF" w:rsidRPr="00AA7BAF">
        <w:t>Совет</w:t>
      </w:r>
      <w:r w:rsidR="00AA7BAF">
        <w:t>а</w:t>
      </w:r>
      <w:r w:rsidR="00AA7BAF" w:rsidRPr="00AA7BAF">
        <w:t xml:space="preserve"> </w:t>
      </w:r>
      <w:r w:rsidR="009F31FF" w:rsidRPr="00F4331C">
        <w:t>в порядке, предусмотренном Положением о</w:t>
      </w:r>
      <w:r w:rsidR="009F31FF">
        <w:t xml:space="preserve"> </w:t>
      </w:r>
      <w:r w:rsidR="00AA7BAF" w:rsidRPr="00AA7BAF">
        <w:t>Совет</w:t>
      </w:r>
      <w:r w:rsidR="00AA7BAF">
        <w:t>е</w:t>
      </w:r>
      <w:r w:rsidR="009F31FF" w:rsidRPr="00767DAB">
        <w:t>.</w:t>
      </w:r>
      <w:r w:rsidR="009F31FF">
        <w:t xml:space="preserve">   </w:t>
      </w:r>
    </w:p>
    <w:p w14:paraId="776E939C" w14:textId="7288B169" w:rsidR="003D0D51" w:rsidRPr="003D0D51" w:rsidRDefault="00791ACB" w:rsidP="003D0D51">
      <w:pPr>
        <w:ind w:firstLine="720"/>
        <w:jc w:val="both"/>
        <w:rPr>
          <w:b/>
        </w:rPr>
      </w:pPr>
      <w:r>
        <w:rPr>
          <w:b/>
        </w:rPr>
        <w:t>6</w:t>
      </w:r>
      <w:r w:rsidR="009F31FF" w:rsidRPr="00F4331C">
        <w:rPr>
          <w:b/>
        </w:rPr>
        <w:t xml:space="preserve">.13. </w:t>
      </w:r>
      <w:r w:rsidR="003D0D51" w:rsidRPr="003D0D51">
        <w:t>Члены Совета могут участвовать в заседании Совета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(в порядке, определенном настоящим Уставом и действующим законодательством Российской Федерации). Дистанционное собрание членов Совета проводится с применением для его проведения общедоступных программ видеосвязи и общедоступных технических средств связи. Регистрация участников дистанционного собрания Совета осуществляется путем визуализации, на основании состоявшихся подключений к сеансу связи.</w:t>
      </w:r>
    </w:p>
    <w:p w14:paraId="3161F77A" w14:textId="705E0085" w:rsidR="009F31FF" w:rsidRPr="00F4331C" w:rsidRDefault="003D0D51" w:rsidP="00E7380D">
      <w:pPr>
        <w:ind w:firstLine="720"/>
        <w:jc w:val="both"/>
      </w:pPr>
      <w:r>
        <w:rPr>
          <w:b/>
        </w:rPr>
        <w:t xml:space="preserve">6.14. </w:t>
      </w:r>
      <w:r w:rsidR="009F31FF" w:rsidRPr="00F4331C">
        <w:t xml:space="preserve">Члены </w:t>
      </w:r>
      <w:r w:rsidR="00AA7BAF" w:rsidRPr="00AA7BAF">
        <w:t>Совет</w:t>
      </w:r>
      <w:r w:rsidR="00AA7BAF">
        <w:t>а</w:t>
      </w:r>
      <w:r w:rsidR="009F31FF" w:rsidRPr="00767DAB">
        <w:t>,</w:t>
      </w:r>
      <w:r w:rsidR="009F31FF" w:rsidRPr="00F4331C">
        <w:t xml:space="preserve"> входящие в </w:t>
      </w:r>
      <w:r w:rsidR="00AA7BAF" w:rsidRPr="00AA7BAF">
        <w:t>Совет</w:t>
      </w:r>
      <w:r w:rsidR="009F31FF" w:rsidRPr="00767DAB">
        <w:t>,</w:t>
      </w:r>
      <w:r w:rsidR="009F31FF" w:rsidRPr="00F4331C">
        <w:t xml:space="preserve"> выполняют свои функции в качестве добровольцев. </w:t>
      </w:r>
      <w:r w:rsidR="009F31FF" w:rsidRPr="000918FB">
        <w:t xml:space="preserve">Фонд не вправе осуществлять выплату вознаграждений членам </w:t>
      </w:r>
      <w:r w:rsidR="00AA7BAF" w:rsidRPr="00AA7BAF">
        <w:t>Совет</w:t>
      </w:r>
      <w:r w:rsidR="00AA7BAF">
        <w:t>а</w:t>
      </w:r>
      <w:r w:rsidR="00AA7BAF" w:rsidRPr="00AA7BAF">
        <w:t xml:space="preserve"> </w:t>
      </w:r>
      <w:r w:rsidR="009F31FF" w:rsidRPr="000918FB">
        <w:t xml:space="preserve">за выполнение возложенных на них функций, за исключением компенсации расходов, непосредственно связанных с участием в работе </w:t>
      </w:r>
      <w:r w:rsidR="00AA7BAF" w:rsidRPr="00AA7BAF">
        <w:t>Совет</w:t>
      </w:r>
      <w:r w:rsidR="00AA7BAF">
        <w:t>а</w:t>
      </w:r>
      <w:r w:rsidR="009F31FF" w:rsidRPr="008A7153">
        <w:t>.</w:t>
      </w:r>
      <w:r w:rsidR="009F31FF">
        <w:t xml:space="preserve">  </w:t>
      </w:r>
    </w:p>
    <w:p w14:paraId="165FD1FF" w14:textId="03F4BD93" w:rsidR="009F31FF" w:rsidRPr="00F4331C" w:rsidRDefault="00791ACB" w:rsidP="00E7380D">
      <w:pPr>
        <w:ind w:firstLine="720"/>
        <w:jc w:val="both"/>
      </w:pPr>
      <w:r>
        <w:rPr>
          <w:b/>
        </w:rPr>
        <w:t>6</w:t>
      </w:r>
      <w:r w:rsidR="003D0D51">
        <w:rPr>
          <w:b/>
        </w:rPr>
        <w:t>.15</w:t>
      </w:r>
      <w:r w:rsidR="009F31FF" w:rsidRPr="00F4331C">
        <w:rPr>
          <w:b/>
        </w:rPr>
        <w:t xml:space="preserve">. </w:t>
      </w:r>
      <w:r w:rsidR="009F31FF">
        <w:t xml:space="preserve">Члены </w:t>
      </w:r>
      <w:r w:rsidR="00AA7BAF" w:rsidRPr="00AA7BAF">
        <w:t>Совет</w:t>
      </w:r>
      <w:r w:rsidR="00AA7BAF">
        <w:t>а</w:t>
      </w:r>
      <w:r w:rsidR="00AA7BAF" w:rsidRPr="00AA7BAF">
        <w:t xml:space="preserve"> </w:t>
      </w:r>
      <w:r w:rsidR="009F31FF" w:rsidRPr="00F4331C">
        <w:t>не вправе занимать штатные должности в администрации коммерческих и некоммерческих организаций, учредителем которых является Фонд.</w:t>
      </w:r>
    </w:p>
    <w:p w14:paraId="7507F2D5" w14:textId="3BA71E17" w:rsidR="009F31FF" w:rsidRPr="00F4331C" w:rsidRDefault="00791ACB" w:rsidP="00E7380D">
      <w:pPr>
        <w:ind w:firstLine="720"/>
        <w:jc w:val="both"/>
      </w:pPr>
      <w:r>
        <w:rPr>
          <w:b/>
        </w:rPr>
        <w:t>6</w:t>
      </w:r>
      <w:r w:rsidR="003D0D51">
        <w:rPr>
          <w:b/>
        </w:rPr>
        <w:t>.16</w:t>
      </w:r>
      <w:r w:rsidR="009F31FF" w:rsidRPr="00F4331C">
        <w:rPr>
          <w:b/>
        </w:rPr>
        <w:t xml:space="preserve">. </w:t>
      </w:r>
      <w:r w:rsidR="009F31FF" w:rsidRPr="00F4331C">
        <w:t xml:space="preserve">Порядок проведения заседаний </w:t>
      </w:r>
      <w:r w:rsidR="00AA7BAF" w:rsidRPr="00AA7BAF">
        <w:t>Совет</w:t>
      </w:r>
      <w:r w:rsidR="00AA7BAF">
        <w:t>а</w:t>
      </w:r>
      <w:r w:rsidR="009F31FF" w:rsidRPr="008A7153">
        <w:t>,</w:t>
      </w:r>
      <w:r w:rsidR="009F31FF" w:rsidRPr="00F4331C">
        <w:t xml:space="preserve"> а также другие вопросы деятельности </w:t>
      </w:r>
      <w:r w:rsidR="00883611" w:rsidRPr="00883611">
        <w:t>Совет</w:t>
      </w:r>
      <w:r w:rsidR="00883611">
        <w:t>а</w:t>
      </w:r>
      <w:r w:rsidR="00883611" w:rsidRPr="00883611">
        <w:t xml:space="preserve"> </w:t>
      </w:r>
      <w:r w:rsidR="009F31FF" w:rsidRPr="00F4331C">
        <w:t>могут быть урегулированы Положением о</w:t>
      </w:r>
      <w:r w:rsidR="009F31FF">
        <w:t xml:space="preserve"> </w:t>
      </w:r>
      <w:r w:rsidR="00883611" w:rsidRPr="00883611">
        <w:t>Совет</w:t>
      </w:r>
      <w:r w:rsidR="00883611">
        <w:t>е</w:t>
      </w:r>
      <w:r w:rsidR="00417B75" w:rsidRPr="008A7153">
        <w:t>,</w:t>
      </w:r>
      <w:r w:rsidR="009F31FF">
        <w:t xml:space="preserve"> </w:t>
      </w:r>
      <w:r w:rsidR="009F71C4">
        <w:t xml:space="preserve">утверждаемом </w:t>
      </w:r>
      <w:r w:rsidR="00883611" w:rsidRPr="00883611">
        <w:t>Совет</w:t>
      </w:r>
      <w:r w:rsidR="00883611">
        <w:t>ом</w:t>
      </w:r>
      <w:r w:rsidR="00417B75" w:rsidRPr="008A7153">
        <w:t>.</w:t>
      </w:r>
    </w:p>
    <w:p w14:paraId="4CFBD55B" w14:textId="77777777" w:rsidR="009F31FF" w:rsidRDefault="009F31FF" w:rsidP="00E7380D">
      <w:pPr>
        <w:ind w:firstLine="720"/>
        <w:jc w:val="both"/>
      </w:pPr>
      <w:r>
        <w:t xml:space="preserve"> </w:t>
      </w:r>
    </w:p>
    <w:p w14:paraId="7434E730" w14:textId="7B2D4F00" w:rsidR="009F31FF" w:rsidRDefault="00791ACB" w:rsidP="0011003A">
      <w:pPr>
        <w:pStyle w:val="ab"/>
        <w:jc w:val="center"/>
        <w:outlineLvl w:val="0"/>
        <w:rPr>
          <w:b/>
        </w:rPr>
      </w:pPr>
      <w:r>
        <w:rPr>
          <w:b/>
        </w:rPr>
        <w:t>7</w:t>
      </w:r>
      <w:r w:rsidR="009F31FF">
        <w:rPr>
          <w:b/>
        </w:rPr>
        <w:t xml:space="preserve">. </w:t>
      </w:r>
      <w:bookmarkStart w:id="2" w:name="_Hlk215139795"/>
      <w:r w:rsidR="008C7602" w:rsidRPr="00403F1B">
        <w:rPr>
          <w:color w:val="FF0000"/>
        </w:rPr>
        <w:t>[</w:t>
      </w:r>
      <w:r w:rsidR="008C7602">
        <w:rPr>
          <w:color w:val="FF0000"/>
        </w:rPr>
        <w:t>Название руководителя: директор, президент и т.д.</w:t>
      </w:r>
      <w:r w:rsidR="008C7602" w:rsidRPr="00403F1B">
        <w:rPr>
          <w:color w:val="FF0000"/>
        </w:rPr>
        <w:t>]</w:t>
      </w:r>
    </w:p>
    <w:bookmarkEnd w:id="2"/>
    <w:p w14:paraId="2C960231" w14:textId="6BA016C1" w:rsidR="009F31FF" w:rsidRDefault="00791ACB" w:rsidP="0011003A">
      <w:pPr>
        <w:ind w:firstLine="720"/>
        <w:jc w:val="both"/>
      </w:pPr>
      <w:r>
        <w:rPr>
          <w:b/>
        </w:rPr>
        <w:t>7</w:t>
      </w:r>
      <w:r w:rsidR="009F31FF">
        <w:rPr>
          <w:b/>
        </w:rPr>
        <w:t xml:space="preserve">.1. </w:t>
      </w:r>
      <w:r w:rsidR="009F31FF">
        <w:t xml:space="preserve">Единоличным исполнительным органом Фонда является </w:t>
      </w:r>
      <w:r w:rsidR="007D6D3D" w:rsidRPr="00403F1B">
        <w:rPr>
          <w:color w:val="FF0000"/>
        </w:rPr>
        <w:t>[</w:t>
      </w:r>
      <w:r w:rsidR="007D6D3D">
        <w:rPr>
          <w:color w:val="FF0000"/>
        </w:rPr>
        <w:t>Название руководителя: директор, президент и т.д.</w:t>
      </w:r>
      <w:r w:rsidR="007D6D3D" w:rsidRPr="00403F1B">
        <w:rPr>
          <w:color w:val="FF0000"/>
        </w:rPr>
        <w:t>]</w:t>
      </w:r>
      <w:r w:rsidR="009F31FF">
        <w:t xml:space="preserve">. Срок полномочий </w:t>
      </w:r>
      <w:r w:rsidR="007D6D3D" w:rsidRPr="00403F1B">
        <w:rPr>
          <w:color w:val="FF0000"/>
        </w:rPr>
        <w:t>[</w:t>
      </w:r>
      <w:r w:rsidR="007D6D3D">
        <w:rPr>
          <w:color w:val="FF0000"/>
        </w:rPr>
        <w:t>Название руководителя: директор, президент и т.д.</w:t>
      </w:r>
      <w:r w:rsidR="007D6D3D" w:rsidRPr="00403F1B">
        <w:rPr>
          <w:color w:val="FF0000"/>
        </w:rPr>
        <w:t>]</w:t>
      </w:r>
      <w:r w:rsidR="00883611" w:rsidRPr="00883611">
        <w:t xml:space="preserve"> </w:t>
      </w:r>
      <w:r w:rsidR="009F31FF">
        <w:t>5 (пять) лет.</w:t>
      </w:r>
    </w:p>
    <w:p w14:paraId="2E1FD9FA" w14:textId="28733C49" w:rsidR="009F31FF" w:rsidRDefault="00791ACB" w:rsidP="002C0569">
      <w:pPr>
        <w:ind w:firstLine="720"/>
        <w:jc w:val="both"/>
      </w:pPr>
      <w:r>
        <w:rPr>
          <w:b/>
        </w:rPr>
        <w:t>7</w:t>
      </w:r>
      <w:r w:rsidR="009F31FF" w:rsidRPr="00CF5B9F">
        <w:rPr>
          <w:b/>
        </w:rPr>
        <w:t>.2.</w:t>
      </w:r>
      <w:r w:rsidR="009F31FF">
        <w:t xml:space="preserve"> </w:t>
      </w:r>
      <w:r w:rsidR="008850A6" w:rsidRPr="00403F1B">
        <w:rPr>
          <w:color w:val="FF0000"/>
        </w:rPr>
        <w:t>[</w:t>
      </w:r>
      <w:r w:rsidR="008850A6">
        <w:rPr>
          <w:color w:val="FF0000"/>
        </w:rPr>
        <w:t>Название руководителя: директор, президент и т.д.</w:t>
      </w:r>
      <w:r w:rsidR="008850A6" w:rsidRPr="00403F1B">
        <w:rPr>
          <w:color w:val="FF0000"/>
        </w:rPr>
        <w:t>]</w:t>
      </w:r>
      <w:r w:rsidR="00883611" w:rsidRPr="00883611">
        <w:t xml:space="preserve"> </w:t>
      </w:r>
      <w:r w:rsidR="009F31FF" w:rsidRPr="00D46270">
        <w:t xml:space="preserve">осуществляет текущее руководство деятельностью Фонда и </w:t>
      </w:r>
      <w:r w:rsidR="009F71C4" w:rsidRPr="00D46270">
        <w:t>подотч</w:t>
      </w:r>
      <w:r w:rsidR="009F71C4">
        <w:t>ё</w:t>
      </w:r>
      <w:r w:rsidR="009F71C4" w:rsidRPr="00D46270">
        <w:t xml:space="preserve">тен </w:t>
      </w:r>
      <w:r w:rsidR="00883611">
        <w:t>Совету</w:t>
      </w:r>
      <w:r w:rsidR="003E265A" w:rsidRPr="003E265A">
        <w:t xml:space="preserve"> </w:t>
      </w:r>
      <w:r w:rsidR="009F31FF" w:rsidRPr="00D46270">
        <w:t xml:space="preserve">Фонда.  </w:t>
      </w:r>
    </w:p>
    <w:p w14:paraId="16FA2703" w14:textId="1357393B" w:rsidR="009F31FF" w:rsidRDefault="00791ACB" w:rsidP="0011003A">
      <w:pPr>
        <w:ind w:firstLine="720"/>
        <w:jc w:val="both"/>
      </w:pPr>
      <w:r>
        <w:rPr>
          <w:b/>
        </w:rPr>
        <w:t>7</w:t>
      </w:r>
      <w:r w:rsidR="002C0569">
        <w:rPr>
          <w:b/>
        </w:rPr>
        <w:t>.3</w:t>
      </w:r>
      <w:r w:rsidR="009F31FF">
        <w:rPr>
          <w:b/>
        </w:rPr>
        <w:t xml:space="preserve">. </w:t>
      </w:r>
      <w:r w:rsidR="009F31FF">
        <w:t xml:space="preserve">К компетенции </w:t>
      </w:r>
      <w:r w:rsidR="008850A6" w:rsidRPr="00403F1B">
        <w:rPr>
          <w:color w:val="FF0000"/>
        </w:rPr>
        <w:t>[</w:t>
      </w:r>
      <w:r w:rsidR="008850A6">
        <w:rPr>
          <w:color w:val="FF0000"/>
        </w:rPr>
        <w:t>Название руководителя: директор, президент и т.д.</w:t>
      </w:r>
      <w:r w:rsidR="008850A6" w:rsidRPr="00403F1B">
        <w:rPr>
          <w:color w:val="FF0000"/>
        </w:rPr>
        <w:t>]</w:t>
      </w:r>
      <w:r w:rsidR="00883611" w:rsidRPr="00883611">
        <w:t xml:space="preserve"> </w:t>
      </w:r>
      <w:r w:rsidR="009F31FF">
        <w:t>относится решение всех вопросов, которые не составляют исключительную компетенцию других органов Фонда.</w:t>
      </w:r>
    </w:p>
    <w:p w14:paraId="15B753BE" w14:textId="45B4AF22" w:rsidR="009F31FF" w:rsidRDefault="00791ACB" w:rsidP="0011003A">
      <w:pPr>
        <w:ind w:firstLine="720"/>
        <w:jc w:val="both"/>
      </w:pPr>
      <w:r>
        <w:rPr>
          <w:b/>
        </w:rPr>
        <w:t>7</w:t>
      </w:r>
      <w:r w:rsidR="009F31FF" w:rsidRPr="00CF5B9F">
        <w:rPr>
          <w:b/>
        </w:rPr>
        <w:t>.</w:t>
      </w:r>
      <w:r w:rsidR="002C0569">
        <w:rPr>
          <w:b/>
        </w:rPr>
        <w:t>4</w:t>
      </w:r>
      <w:r w:rsidR="009F31FF" w:rsidRPr="00CF5B9F">
        <w:rPr>
          <w:b/>
        </w:rPr>
        <w:t>.</w:t>
      </w:r>
      <w:r w:rsidR="009F31FF">
        <w:t xml:space="preserve"> </w:t>
      </w:r>
      <w:r w:rsidR="004C084F">
        <w:t xml:space="preserve">Компетенция </w:t>
      </w:r>
      <w:r w:rsidR="008C7602" w:rsidRPr="008C7602">
        <w:rPr>
          <w:color w:val="FF0000"/>
        </w:rPr>
        <w:t>[Название руководителя: директор, президент и т.д.]</w:t>
      </w:r>
      <w:r w:rsidR="00883611" w:rsidRPr="008C7602">
        <w:rPr>
          <w:color w:val="FF0000"/>
        </w:rPr>
        <w:t xml:space="preserve"> </w:t>
      </w:r>
      <w:r w:rsidR="009F31FF">
        <w:t>Фонда:</w:t>
      </w:r>
    </w:p>
    <w:p w14:paraId="794E99AE" w14:textId="77777777" w:rsidR="008C7602" w:rsidRDefault="008C7602" w:rsidP="008C7602">
      <w:pPr>
        <w:pStyle w:val="ab"/>
        <w:widowControl w:val="0"/>
        <w:numPr>
          <w:ilvl w:val="0"/>
          <w:numId w:val="32"/>
        </w:numPr>
        <w:tabs>
          <w:tab w:val="left" w:pos="851"/>
          <w:tab w:val="left" w:pos="993"/>
          <w:tab w:val="left" w:pos="1134"/>
          <w:tab w:val="left" w:pos="6521"/>
        </w:tabs>
        <w:ind w:hanging="219"/>
        <w:jc w:val="both"/>
      </w:pPr>
      <w:r w:rsidRPr="00A610FD">
        <w:rPr>
          <w:color w:val="FF0000"/>
        </w:rPr>
        <w:t>…</w:t>
      </w:r>
      <w:r>
        <w:t>;</w:t>
      </w:r>
      <w:r>
        <w:tab/>
      </w:r>
    </w:p>
    <w:p w14:paraId="576AA2A5" w14:textId="77777777" w:rsidR="008C7602" w:rsidRDefault="008C7602" w:rsidP="008C7602">
      <w:pPr>
        <w:pStyle w:val="ab"/>
        <w:widowControl w:val="0"/>
        <w:numPr>
          <w:ilvl w:val="0"/>
          <w:numId w:val="32"/>
        </w:numPr>
        <w:tabs>
          <w:tab w:val="left" w:pos="851"/>
          <w:tab w:val="left" w:pos="993"/>
          <w:tab w:val="left" w:pos="1134"/>
          <w:tab w:val="left" w:pos="6521"/>
        </w:tabs>
        <w:ind w:left="0" w:firstLine="851"/>
        <w:jc w:val="both"/>
      </w:pPr>
      <w:r w:rsidRPr="00A610FD">
        <w:rPr>
          <w:color w:val="FF0000"/>
        </w:rPr>
        <w:t>…</w:t>
      </w:r>
      <w:r>
        <w:t>;</w:t>
      </w:r>
      <w:r>
        <w:tab/>
      </w:r>
    </w:p>
    <w:p w14:paraId="30EE71AE" w14:textId="77777777" w:rsidR="008C7602" w:rsidRDefault="008C7602" w:rsidP="008C7602">
      <w:pPr>
        <w:pStyle w:val="ab"/>
        <w:widowControl w:val="0"/>
        <w:numPr>
          <w:ilvl w:val="0"/>
          <w:numId w:val="32"/>
        </w:numPr>
        <w:tabs>
          <w:tab w:val="left" w:pos="851"/>
          <w:tab w:val="left" w:pos="993"/>
          <w:tab w:val="left" w:pos="1134"/>
          <w:tab w:val="left" w:pos="6521"/>
        </w:tabs>
        <w:ind w:left="0" w:firstLine="851"/>
        <w:jc w:val="both"/>
      </w:pPr>
      <w:r w:rsidRPr="00A610FD">
        <w:rPr>
          <w:color w:val="FF0000"/>
        </w:rPr>
        <w:t>…</w:t>
      </w:r>
      <w:r>
        <w:t>;</w:t>
      </w:r>
    </w:p>
    <w:p w14:paraId="0FC3C1F2" w14:textId="7D9EED74" w:rsidR="009F31FF" w:rsidRDefault="00791ACB" w:rsidP="0011003A">
      <w:pPr>
        <w:ind w:firstLine="720"/>
        <w:jc w:val="both"/>
      </w:pPr>
      <w:r>
        <w:rPr>
          <w:b/>
        </w:rPr>
        <w:t>7</w:t>
      </w:r>
      <w:r w:rsidR="002C0569">
        <w:rPr>
          <w:b/>
        </w:rPr>
        <w:t>.5</w:t>
      </w:r>
      <w:r w:rsidR="009F31FF">
        <w:rPr>
          <w:b/>
        </w:rPr>
        <w:t xml:space="preserve">. </w:t>
      </w:r>
      <w:r w:rsidR="009F31FF">
        <w:t xml:space="preserve">Указания и распоряжения </w:t>
      </w:r>
      <w:r w:rsidR="008C7602" w:rsidRPr="008C7602">
        <w:rPr>
          <w:color w:val="FF0000"/>
        </w:rPr>
        <w:t>[Название руководителя: директор, президент и т.д.]</w:t>
      </w:r>
      <w:r w:rsidR="009F31FF">
        <w:t xml:space="preserve">, осуществляемые в рамках его полномочий, являются обязательными для исполнения всеми сотрудниками Фонда. </w:t>
      </w:r>
    </w:p>
    <w:p w14:paraId="63F4215A" w14:textId="01497938" w:rsidR="009F31FF" w:rsidRDefault="00791ACB" w:rsidP="0011003A">
      <w:pPr>
        <w:ind w:firstLine="720"/>
        <w:jc w:val="both"/>
      </w:pPr>
      <w:r>
        <w:rPr>
          <w:b/>
        </w:rPr>
        <w:t>7</w:t>
      </w:r>
      <w:r w:rsidR="002C0569">
        <w:rPr>
          <w:b/>
        </w:rPr>
        <w:t>.6</w:t>
      </w:r>
      <w:r w:rsidR="009F31FF">
        <w:rPr>
          <w:b/>
        </w:rPr>
        <w:t>.</w:t>
      </w:r>
      <w:r w:rsidR="0067730F">
        <w:rPr>
          <w:b/>
        </w:rPr>
        <w:t xml:space="preserve"> </w:t>
      </w:r>
      <w:r w:rsidR="008C7602" w:rsidRPr="008C7602">
        <w:rPr>
          <w:color w:val="FF0000"/>
        </w:rPr>
        <w:t>[Название руководителя: директор, президент и т.д.]</w:t>
      </w:r>
      <w:r w:rsidR="00501F08" w:rsidRPr="00501F08">
        <w:t xml:space="preserve"> </w:t>
      </w:r>
      <w:r w:rsidR="009F31FF">
        <w:t xml:space="preserve">обязан в своей деятельности соблюдать требования действующего законодательства, руководствоваться настоящим Уставом, решениями </w:t>
      </w:r>
      <w:r w:rsidR="00501F08">
        <w:t>Совета</w:t>
      </w:r>
      <w:r w:rsidR="00F933BB" w:rsidRPr="00F933BB">
        <w:t xml:space="preserve"> </w:t>
      </w:r>
      <w:r w:rsidR="009F31FF">
        <w:t xml:space="preserve">и Попечительского совета, принятыми в рамках их компетенции, </w:t>
      </w:r>
      <w:r w:rsidR="00A04948">
        <w:t xml:space="preserve">заключёнными </w:t>
      </w:r>
      <w:r w:rsidR="009F31FF">
        <w:t>Фондом договорами и соглашениями.</w:t>
      </w:r>
    </w:p>
    <w:p w14:paraId="27B05BA1" w14:textId="120B4ADD" w:rsidR="009F31FF" w:rsidRDefault="00791ACB" w:rsidP="0011003A">
      <w:pPr>
        <w:ind w:firstLine="720"/>
        <w:jc w:val="both"/>
      </w:pPr>
      <w:r>
        <w:rPr>
          <w:b/>
        </w:rPr>
        <w:t>7</w:t>
      </w:r>
      <w:r w:rsidR="002C0569">
        <w:rPr>
          <w:b/>
        </w:rPr>
        <w:t>.7</w:t>
      </w:r>
      <w:r w:rsidR="009F31FF">
        <w:rPr>
          <w:b/>
        </w:rPr>
        <w:t xml:space="preserve">. </w:t>
      </w:r>
      <w:r w:rsidR="009F31FF">
        <w:t xml:space="preserve">Досрочное прекращение полномочий </w:t>
      </w:r>
      <w:r w:rsidR="008C7602" w:rsidRPr="008C7602">
        <w:rPr>
          <w:color w:val="FF0000"/>
        </w:rPr>
        <w:t>[Название руководителя: директор, президент и т.д.]</w:t>
      </w:r>
      <w:r w:rsidR="00501F08" w:rsidRPr="00501F08">
        <w:t xml:space="preserve"> </w:t>
      </w:r>
      <w:r w:rsidR="009F31FF">
        <w:t xml:space="preserve">возможно на основании соответствующего решения </w:t>
      </w:r>
      <w:r w:rsidR="00501F08">
        <w:t>Совета</w:t>
      </w:r>
      <w:r w:rsidR="009F31FF">
        <w:t xml:space="preserve"> или по его личному заявлению.</w:t>
      </w:r>
    </w:p>
    <w:p w14:paraId="33B7F27A" w14:textId="0602CDD0" w:rsidR="009F31FF" w:rsidRDefault="00791ACB" w:rsidP="0011003A">
      <w:pPr>
        <w:ind w:firstLine="720"/>
        <w:jc w:val="both"/>
      </w:pPr>
      <w:r>
        <w:rPr>
          <w:b/>
        </w:rPr>
        <w:t>7</w:t>
      </w:r>
      <w:r w:rsidR="002C0569">
        <w:rPr>
          <w:b/>
        </w:rPr>
        <w:t>.8</w:t>
      </w:r>
      <w:r w:rsidR="009F31FF">
        <w:rPr>
          <w:b/>
        </w:rPr>
        <w:t xml:space="preserve">. </w:t>
      </w:r>
      <w:r w:rsidR="008C7602" w:rsidRPr="008C7602">
        <w:rPr>
          <w:color w:val="FF0000"/>
        </w:rPr>
        <w:t>[Название руководителя: директор, президент и т.д.]</w:t>
      </w:r>
      <w:r w:rsidR="009F31FF" w:rsidRPr="008C7602">
        <w:rPr>
          <w:color w:val="FF0000"/>
        </w:rPr>
        <w:t xml:space="preserve"> </w:t>
      </w:r>
      <w:r w:rsidR="009F31FF">
        <w:t xml:space="preserve">и иные сотрудники Фонда могут выполнять свои функции в качестве добровольцев. </w:t>
      </w:r>
    </w:p>
    <w:p w14:paraId="76AFAA4B" w14:textId="77777777" w:rsidR="004942AB" w:rsidRDefault="004942AB" w:rsidP="0011003A">
      <w:pPr>
        <w:ind w:firstLine="720"/>
        <w:jc w:val="both"/>
      </w:pPr>
    </w:p>
    <w:p w14:paraId="32DDF4A2" w14:textId="77777777" w:rsidR="009F31FF" w:rsidRDefault="009F31FF" w:rsidP="0011003A">
      <w:pPr>
        <w:ind w:firstLine="720"/>
        <w:jc w:val="both"/>
        <w:rPr>
          <w:b/>
        </w:rPr>
      </w:pPr>
    </w:p>
    <w:p w14:paraId="07FEBB2E" w14:textId="77777777" w:rsidR="009F31FF" w:rsidRPr="00F4331C" w:rsidRDefault="00791ACB" w:rsidP="00542986">
      <w:pPr>
        <w:ind w:firstLine="720"/>
        <w:jc w:val="center"/>
        <w:rPr>
          <w:b/>
        </w:rPr>
      </w:pPr>
      <w:r>
        <w:rPr>
          <w:b/>
        </w:rPr>
        <w:t>8</w:t>
      </w:r>
      <w:r w:rsidR="009F31FF" w:rsidRPr="00F4331C">
        <w:rPr>
          <w:b/>
        </w:rPr>
        <w:t>. ПОПЕЧИТЕЛЬСКИЙ СОВЕТ</w:t>
      </w:r>
    </w:p>
    <w:p w14:paraId="3D75F71B" w14:textId="6842C294" w:rsidR="00D619C2" w:rsidRPr="00D619C2" w:rsidRDefault="00791ACB" w:rsidP="00D619C2">
      <w:pPr>
        <w:ind w:firstLine="720"/>
        <w:jc w:val="both"/>
      </w:pPr>
      <w:r>
        <w:rPr>
          <w:b/>
        </w:rPr>
        <w:t>8</w:t>
      </w:r>
      <w:r w:rsidR="009F31FF" w:rsidRPr="00F4331C">
        <w:rPr>
          <w:b/>
        </w:rPr>
        <w:t xml:space="preserve">.1. </w:t>
      </w:r>
      <w:r w:rsidR="009F31FF" w:rsidRPr="00F4331C">
        <w:t xml:space="preserve">Попечительский совет является органом Фонда, который осуществляет надзор за деятельностью Фонда, принятием </w:t>
      </w:r>
      <w:r w:rsidR="005E41A8">
        <w:t>Советом</w:t>
      </w:r>
      <w:r w:rsidR="009F31FF" w:rsidRPr="00F4331C">
        <w:t xml:space="preserve">, </w:t>
      </w:r>
      <w:r w:rsidR="008C7602" w:rsidRPr="008C7602">
        <w:rPr>
          <w:color w:val="FF0000"/>
        </w:rPr>
        <w:t>[Название руководителя: директор, президент и т.д.]</w:t>
      </w:r>
      <w:r w:rsidR="009F31FF" w:rsidRPr="008C7602">
        <w:rPr>
          <w:color w:val="FF0000"/>
        </w:rPr>
        <w:t xml:space="preserve"> </w:t>
      </w:r>
      <w:r w:rsidR="009F31FF" w:rsidRPr="00F4331C">
        <w:lastRenderedPageBreak/>
        <w:t xml:space="preserve">решений и обеспечением их исполнения, использованием средств Фонда, соблюдением Фондом законодательства. </w:t>
      </w:r>
      <w:r w:rsidR="00D619C2" w:rsidRPr="00D619C2">
        <w:t>Попечительский совет формируется Учредител</w:t>
      </w:r>
      <w:r w:rsidR="00D619C2">
        <w:t>ем</w:t>
      </w:r>
      <w:r w:rsidR="00D619C2" w:rsidRPr="00D619C2">
        <w:t xml:space="preserve"> Фонда при создании Фонда, в количестве не менее 2 (двух) членов, а после его регистрации состав Попечительского совета избирается по решению </w:t>
      </w:r>
      <w:r w:rsidR="005E41A8">
        <w:t>Совета</w:t>
      </w:r>
      <w:r w:rsidR="00D619C2" w:rsidRPr="00D619C2">
        <w:t xml:space="preserve"> Фонда. Срок полномочий Попечительского совета – 5 (пять) лет. </w:t>
      </w:r>
    </w:p>
    <w:p w14:paraId="343420BC" w14:textId="4BD820FA" w:rsidR="009F31FF" w:rsidRPr="00F4331C" w:rsidRDefault="00791ACB" w:rsidP="00D619C2">
      <w:pPr>
        <w:ind w:firstLine="720"/>
        <w:jc w:val="both"/>
      </w:pPr>
      <w:r>
        <w:rPr>
          <w:b/>
        </w:rPr>
        <w:t>8</w:t>
      </w:r>
      <w:r w:rsidR="009F31FF" w:rsidRPr="00F4331C">
        <w:rPr>
          <w:b/>
        </w:rPr>
        <w:t xml:space="preserve">.2. </w:t>
      </w:r>
      <w:r w:rsidR="009F31FF" w:rsidRPr="00F4331C">
        <w:t xml:space="preserve">Попечительский совет призван способствовать привлечению </w:t>
      </w:r>
      <w:r w:rsidR="009F31FF" w:rsidRPr="003036F6">
        <w:t>финансирования</w:t>
      </w:r>
      <w:r w:rsidR="004661B0" w:rsidRPr="003036F6">
        <w:t>,</w:t>
      </w:r>
      <w:r w:rsidR="009F31FF" w:rsidRPr="003036F6">
        <w:t xml:space="preserve"> </w:t>
      </w:r>
      <w:r w:rsidR="00A04948" w:rsidRPr="003036F6">
        <w:t xml:space="preserve">помощи </w:t>
      </w:r>
      <w:r w:rsidR="004661B0" w:rsidRPr="003036F6">
        <w:t xml:space="preserve">и </w:t>
      </w:r>
      <w:r w:rsidR="00A04948" w:rsidRPr="003036F6">
        <w:t xml:space="preserve">поддержки </w:t>
      </w:r>
      <w:r w:rsidR="009F31FF" w:rsidRPr="003036F6">
        <w:t>для ведения Фондом уставной деятельности.</w:t>
      </w:r>
      <w:r w:rsidR="009F31FF">
        <w:t xml:space="preserve"> </w:t>
      </w:r>
    </w:p>
    <w:p w14:paraId="4ED8914E" w14:textId="77777777" w:rsidR="009F31FF" w:rsidRPr="00F4331C" w:rsidRDefault="00791ACB" w:rsidP="00E7380D">
      <w:pPr>
        <w:ind w:firstLine="720"/>
        <w:jc w:val="both"/>
      </w:pPr>
      <w:r>
        <w:rPr>
          <w:b/>
        </w:rPr>
        <w:t>8</w:t>
      </w:r>
      <w:r w:rsidR="009F31FF" w:rsidRPr="00F4331C">
        <w:rPr>
          <w:b/>
        </w:rPr>
        <w:t xml:space="preserve">.3. </w:t>
      </w:r>
      <w:r w:rsidR="009F31FF" w:rsidRPr="00F4331C">
        <w:t>Членам</w:t>
      </w:r>
      <w:r w:rsidR="009F31FF">
        <w:t>и Попечительского совета могут быть</w:t>
      </w:r>
      <w:r w:rsidR="009F31FF" w:rsidRPr="00F4331C">
        <w:t xml:space="preserve"> пользующиеся авторитетом и обладающие положительным имиджем лица, выразившие поддержку целям деятельности Фонда, а также лица (полностью дееспособные граждане или представитель юридического лица по доверенности), оказывающие финансовую </w:t>
      </w:r>
      <w:r w:rsidR="00A04948">
        <w:t xml:space="preserve">и иные виды </w:t>
      </w:r>
      <w:r w:rsidR="00A04948" w:rsidRPr="00F4331C">
        <w:t>поддержк</w:t>
      </w:r>
      <w:r w:rsidR="00A04948">
        <w:t>и</w:t>
      </w:r>
      <w:r w:rsidR="00A04948" w:rsidRPr="00F4331C">
        <w:t xml:space="preserve"> </w:t>
      </w:r>
      <w:r w:rsidR="009F31FF" w:rsidRPr="00F4331C">
        <w:t>деятельности Фонда.</w:t>
      </w:r>
    </w:p>
    <w:p w14:paraId="654B4256" w14:textId="77777777" w:rsidR="009F31FF" w:rsidRPr="00F4331C" w:rsidRDefault="00791ACB" w:rsidP="00E7380D">
      <w:pPr>
        <w:ind w:firstLine="720"/>
        <w:jc w:val="both"/>
      </w:pPr>
      <w:r>
        <w:rPr>
          <w:b/>
        </w:rPr>
        <w:t>8</w:t>
      </w:r>
      <w:r w:rsidR="009F31FF" w:rsidRPr="00F4331C">
        <w:rPr>
          <w:b/>
        </w:rPr>
        <w:t xml:space="preserve">.4. </w:t>
      </w:r>
      <w:r w:rsidR="009F31FF" w:rsidRPr="00F4331C">
        <w:t>Выход из Попечительского совета происходит:</w:t>
      </w:r>
      <w:r w:rsidR="009F31FF">
        <w:t xml:space="preserve"> </w:t>
      </w:r>
    </w:p>
    <w:p w14:paraId="133CD7C1" w14:textId="77777777" w:rsidR="009F31FF" w:rsidRPr="00F4331C" w:rsidRDefault="009F31FF" w:rsidP="00F605BA">
      <w:pPr>
        <w:pStyle w:val="ab"/>
        <w:numPr>
          <w:ilvl w:val="0"/>
          <w:numId w:val="6"/>
        </w:numPr>
        <w:tabs>
          <w:tab w:val="left" w:pos="993"/>
        </w:tabs>
        <w:ind w:left="0" w:firstLine="709"/>
        <w:jc w:val="both"/>
      </w:pPr>
      <w:r w:rsidRPr="00F4331C">
        <w:t>по заявлению члена Попечительского совета;</w:t>
      </w:r>
    </w:p>
    <w:p w14:paraId="202DB9EB" w14:textId="77777777" w:rsidR="009F31FF" w:rsidRPr="00F4331C" w:rsidRDefault="009F31FF" w:rsidP="00F605BA">
      <w:pPr>
        <w:pStyle w:val="ab"/>
        <w:numPr>
          <w:ilvl w:val="0"/>
          <w:numId w:val="6"/>
        </w:numPr>
        <w:tabs>
          <w:tab w:val="left" w:pos="993"/>
        </w:tabs>
        <w:ind w:left="0" w:firstLine="709"/>
        <w:jc w:val="both"/>
      </w:pPr>
      <w:r w:rsidRPr="00F4331C">
        <w:t>в случае смерти члена, признания члена в установленном порядке безвестно отсутствующим, умершим или недееспособным;</w:t>
      </w:r>
    </w:p>
    <w:p w14:paraId="154225B2" w14:textId="3A3F2B4A" w:rsidR="009F31FF" w:rsidRPr="00F4331C" w:rsidRDefault="009F31FF" w:rsidP="00F605BA">
      <w:pPr>
        <w:pStyle w:val="ab"/>
        <w:numPr>
          <w:ilvl w:val="0"/>
          <w:numId w:val="6"/>
        </w:numPr>
        <w:tabs>
          <w:tab w:val="left" w:pos="993"/>
        </w:tabs>
        <w:ind w:left="0" w:firstLine="709"/>
        <w:jc w:val="both"/>
      </w:pPr>
      <w:r w:rsidRPr="00F4331C">
        <w:t xml:space="preserve">в случае исключения из состава Попечительского совета решением </w:t>
      </w:r>
      <w:r w:rsidR="005E41A8">
        <w:t>Совета</w:t>
      </w:r>
      <w:r w:rsidRPr="00F4331C">
        <w:t xml:space="preserve"> по основаниям, предусмотренным Положением о Попечительском совете. </w:t>
      </w:r>
      <w:r>
        <w:t xml:space="preserve"> </w:t>
      </w:r>
    </w:p>
    <w:p w14:paraId="25ACCF6B" w14:textId="77777777" w:rsidR="009F31FF" w:rsidRPr="00F4331C" w:rsidRDefault="00791ACB" w:rsidP="00E7380D">
      <w:pPr>
        <w:ind w:firstLine="720"/>
        <w:jc w:val="both"/>
      </w:pPr>
      <w:r>
        <w:rPr>
          <w:b/>
        </w:rPr>
        <w:t>8</w:t>
      </w:r>
      <w:r w:rsidR="009F31FF" w:rsidRPr="00F4331C">
        <w:rPr>
          <w:b/>
        </w:rPr>
        <w:t xml:space="preserve">.5. </w:t>
      </w:r>
      <w:r w:rsidR="009F31FF" w:rsidRPr="00F4331C">
        <w:t>К компетенции Попечительского совета относится:</w:t>
      </w:r>
    </w:p>
    <w:p w14:paraId="719E06B9" w14:textId="77777777" w:rsidR="009F31FF" w:rsidRPr="00F4331C" w:rsidRDefault="009F31FF" w:rsidP="00F605BA">
      <w:pPr>
        <w:pStyle w:val="ab"/>
        <w:numPr>
          <w:ilvl w:val="0"/>
          <w:numId w:val="7"/>
        </w:numPr>
        <w:tabs>
          <w:tab w:val="left" w:pos="993"/>
        </w:tabs>
        <w:ind w:left="0" w:firstLine="709"/>
        <w:jc w:val="both"/>
      </w:pPr>
      <w:r w:rsidRPr="00F4331C">
        <w:t>внесение предложений в соответствующие органы Фонда о на</w:t>
      </w:r>
      <w:r>
        <w:t>правлении</w:t>
      </w:r>
      <w:r w:rsidRPr="00F4331C">
        <w:t xml:space="preserve"> деятельности Фонда, принципах формирования и использования его имущества;</w:t>
      </w:r>
    </w:p>
    <w:p w14:paraId="5674D2A7" w14:textId="77777777" w:rsidR="009F31FF" w:rsidRPr="00F4331C" w:rsidRDefault="009F31FF" w:rsidP="00F605BA">
      <w:pPr>
        <w:pStyle w:val="ab"/>
        <w:numPr>
          <w:ilvl w:val="0"/>
          <w:numId w:val="7"/>
        </w:numPr>
        <w:tabs>
          <w:tab w:val="left" w:pos="993"/>
        </w:tabs>
        <w:ind w:left="0" w:firstLine="709"/>
        <w:jc w:val="both"/>
      </w:pPr>
      <w:r w:rsidRPr="00F4331C">
        <w:t>проведение проверок целевого использования средств;</w:t>
      </w:r>
    </w:p>
    <w:p w14:paraId="5AC23CCA" w14:textId="19C95483" w:rsidR="009F31FF" w:rsidRPr="00F4331C" w:rsidRDefault="009F31FF" w:rsidP="00F605BA">
      <w:pPr>
        <w:pStyle w:val="ab"/>
        <w:numPr>
          <w:ilvl w:val="0"/>
          <w:numId w:val="7"/>
        </w:numPr>
        <w:tabs>
          <w:tab w:val="left" w:pos="993"/>
        </w:tabs>
        <w:ind w:left="0" w:firstLine="709"/>
        <w:jc w:val="both"/>
      </w:pPr>
      <w:r w:rsidRPr="00F4331C">
        <w:t xml:space="preserve">представление на рассмотрение </w:t>
      </w:r>
      <w:r w:rsidR="005E41A8">
        <w:t>Совета</w:t>
      </w:r>
      <w:r w:rsidR="0067730F" w:rsidRPr="0067730F">
        <w:t xml:space="preserve"> </w:t>
      </w:r>
      <w:r w:rsidRPr="00F4331C">
        <w:t>других рекомендации по работе Фонда.</w:t>
      </w:r>
    </w:p>
    <w:p w14:paraId="68A2EF57" w14:textId="77777777" w:rsidR="009F31FF" w:rsidRPr="00F4331C" w:rsidRDefault="00791ACB" w:rsidP="00E7380D">
      <w:pPr>
        <w:ind w:firstLine="720"/>
        <w:jc w:val="both"/>
      </w:pPr>
      <w:r>
        <w:rPr>
          <w:b/>
        </w:rPr>
        <w:t>8</w:t>
      </w:r>
      <w:r w:rsidR="009F31FF" w:rsidRPr="00F4331C">
        <w:rPr>
          <w:b/>
        </w:rPr>
        <w:t xml:space="preserve">.6. </w:t>
      </w:r>
      <w:r w:rsidR="009F31FF" w:rsidRPr="00F4331C">
        <w:t>Попечительский совет имеет право:</w:t>
      </w:r>
      <w:r w:rsidR="009F31FF">
        <w:t xml:space="preserve"> </w:t>
      </w:r>
    </w:p>
    <w:p w14:paraId="4DC4D444" w14:textId="2FD44B44" w:rsidR="009F31FF" w:rsidRPr="00F4331C" w:rsidRDefault="009F31FF" w:rsidP="00F605BA">
      <w:pPr>
        <w:pStyle w:val="ab"/>
        <w:numPr>
          <w:ilvl w:val="0"/>
          <w:numId w:val="8"/>
        </w:numPr>
        <w:tabs>
          <w:tab w:val="left" w:pos="993"/>
          <w:tab w:val="left" w:pos="1134"/>
        </w:tabs>
        <w:ind w:left="0" w:firstLine="709"/>
        <w:jc w:val="both"/>
      </w:pPr>
      <w:r w:rsidRPr="00F4331C">
        <w:t xml:space="preserve">вносить в </w:t>
      </w:r>
      <w:r w:rsidR="00813D25">
        <w:t>Совет</w:t>
      </w:r>
      <w:r w:rsidRPr="00F4331C">
        <w:t xml:space="preserve"> предложения по созданию временных и постоянных комиссий и рабочих групп;</w:t>
      </w:r>
      <w:r>
        <w:t xml:space="preserve"> </w:t>
      </w:r>
    </w:p>
    <w:p w14:paraId="1310119E" w14:textId="100ECC4F" w:rsidR="009F31FF" w:rsidRPr="00F4331C" w:rsidRDefault="009F31FF" w:rsidP="00F605BA">
      <w:pPr>
        <w:pStyle w:val="ab"/>
        <w:numPr>
          <w:ilvl w:val="0"/>
          <w:numId w:val="8"/>
        </w:numPr>
        <w:tabs>
          <w:tab w:val="left" w:pos="993"/>
          <w:tab w:val="left" w:pos="1134"/>
        </w:tabs>
        <w:ind w:left="0" w:firstLine="709"/>
        <w:jc w:val="both"/>
      </w:pPr>
      <w:r w:rsidRPr="00F4331C">
        <w:t xml:space="preserve">давать рекомендации </w:t>
      </w:r>
      <w:r w:rsidR="00813D25">
        <w:t>Совету</w:t>
      </w:r>
      <w:r w:rsidRPr="00F4331C">
        <w:t xml:space="preserve"> и </w:t>
      </w:r>
      <w:r w:rsidR="008850A6" w:rsidRPr="00403F1B">
        <w:rPr>
          <w:color w:val="FF0000"/>
        </w:rPr>
        <w:t>[</w:t>
      </w:r>
      <w:r w:rsidR="008850A6">
        <w:rPr>
          <w:color w:val="FF0000"/>
        </w:rPr>
        <w:t>Название руководителя: директор, президент и т.д.</w:t>
      </w:r>
      <w:r w:rsidR="008850A6" w:rsidRPr="00403F1B">
        <w:rPr>
          <w:color w:val="FF0000"/>
        </w:rPr>
        <w:t>]</w:t>
      </w:r>
      <w:r>
        <w:t xml:space="preserve"> </w:t>
      </w:r>
      <w:r w:rsidRPr="00F4331C">
        <w:t xml:space="preserve">о способах и формах проведения мероприятий по привлечению </w:t>
      </w:r>
      <w:r w:rsidR="00A04948">
        <w:t xml:space="preserve">денежных </w:t>
      </w:r>
      <w:r w:rsidRPr="00F4331C">
        <w:t xml:space="preserve">средств </w:t>
      </w:r>
      <w:r w:rsidR="00A04948">
        <w:t xml:space="preserve">и иных видов помощи и поддержки </w:t>
      </w:r>
      <w:r w:rsidRPr="00F4331C">
        <w:t>для осуществления Фондом уставной деятельности;</w:t>
      </w:r>
    </w:p>
    <w:p w14:paraId="6A8096DD" w14:textId="14154D95" w:rsidR="009F31FF" w:rsidRPr="00F4331C" w:rsidRDefault="009F31FF" w:rsidP="00F605BA">
      <w:pPr>
        <w:pStyle w:val="ab"/>
        <w:numPr>
          <w:ilvl w:val="0"/>
          <w:numId w:val="8"/>
        </w:numPr>
        <w:tabs>
          <w:tab w:val="left" w:pos="993"/>
          <w:tab w:val="left" w:pos="1134"/>
        </w:tabs>
        <w:ind w:left="0" w:firstLine="709"/>
        <w:jc w:val="both"/>
      </w:pPr>
      <w:r w:rsidRPr="00F4331C">
        <w:t xml:space="preserve">вносить предложения в повестку дня заседаний </w:t>
      </w:r>
      <w:r w:rsidR="00813D25">
        <w:t>Совета</w:t>
      </w:r>
      <w:r w:rsidRPr="00F4331C">
        <w:t>;</w:t>
      </w:r>
      <w:r>
        <w:t xml:space="preserve">   </w:t>
      </w:r>
    </w:p>
    <w:p w14:paraId="62288C87" w14:textId="154C247E" w:rsidR="009F31FF" w:rsidRPr="00F4331C" w:rsidRDefault="009F31FF" w:rsidP="00F605BA">
      <w:pPr>
        <w:pStyle w:val="ab"/>
        <w:numPr>
          <w:ilvl w:val="0"/>
          <w:numId w:val="8"/>
        </w:numPr>
        <w:tabs>
          <w:tab w:val="left" w:pos="993"/>
          <w:tab w:val="left" w:pos="1134"/>
        </w:tabs>
        <w:ind w:left="0" w:firstLine="709"/>
        <w:jc w:val="both"/>
      </w:pPr>
      <w:r w:rsidRPr="00F4331C">
        <w:t>в порядке, предусмотренном Положением о Попечительском совете</w:t>
      </w:r>
      <w:r w:rsidR="00A04948">
        <w:t>,</w:t>
      </w:r>
      <w:r w:rsidRPr="00F4331C">
        <w:t xml:space="preserve"> выйти с предложением о проведении внеочередного заседания </w:t>
      </w:r>
      <w:r w:rsidR="00813D25">
        <w:t>Совета</w:t>
      </w:r>
      <w:r>
        <w:t xml:space="preserve">. </w:t>
      </w:r>
    </w:p>
    <w:p w14:paraId="48A3F4A1" w14:textId="3F2F6967" w:rsidR="009F31FF" w:rsidRPr="00F4331C" w:rsidRDefault="00791ACB" w:rsidP="00E7380D">
      <w:pPr>
        <w:ind w:firstLine="720"/>
        <w:jc w:val="both"/>
      </w:pPr>
      <w:r>
        <w:rPr>
          <w:b/>
        </w:rPr>
        <w:t>8</w:t>
      </w:r>
      <w:r w:rsidR="009F31FF" w:rsidRPr="00BA6B7D">
        <w:rPr>
          <w:b/>
        </w:rPr>
        <w:t>.7.</w:t>
      </w:r>
      <w:r w:rsidR="009F31FF" w:rsidRPr="00F4331C">
        <w:rPr>
          <w:b/>
        </w:rPr>
        <w:t xml:space="preserve"> </w:t>
      </w:r>
      <w:r w:rsidR="009F31FF" w:rsidRPr="00F4331C">
        <w:t>Рекомендации Попечительского совета подлежат обязательному</w:t>
      </w:r>
      <w:r w:rsidR="009F31FF">
        <w:t xml:space="preserve"> рассмотрению </w:t>
      </w:r>
      <w:r w:rsidR="00813D25">
        <w:t>Советом</w:t>
      </w:r>
      <w:r w:rsidR="0067730F" w:rsidRPr="0067730F">
        <w:t xml:space="preserve"> </w:t>
      </w:r>
      <w:r w:rsidR="009F31FF" w:rsidRPr="007963D2">
        <w:t xml:space="preserve">и </w:t>
      </w:r>
      <w:r w:rsidR="008850A6" w:rsidRPr="00403F1B">
        <w:rPr>
          <w:color w:val="FF0000"/>
        </w:rPr>
        <w:t>[</w:t>
      </w:r>
      <w:r w:rsidR="008850A6">
        <w:rPr>
          <w:color w:val="FF0000"/>
        </w:rPr>
        <w:t>Название руководителя: директор, президент и т.д.</w:t>
      </w:r>
      <w:r w:rsidR="008850A6" w:rsidRPr="00403F1B">
        <w:rPr>
          <w:color w:val="FF0000"/>
        </w:rPr>
        <w:t>]</w:t>
      </w:r>
      <w:r w:rsidR="009F31FF" w:rsidRPr="007963D2">
        <w:t>,</w:t>
      </w:r>
      <w:r w:rsidR="009F31FF" w:rsidRPr="00F4331C">
        <w:t xml:space="preserve"> которые вправе их принять или отклонить.</w:t>
      </w:r>
      <w:r w:rsidR="009F31FF">
        <w:t xml:space="preserve"> </w:t>
      </w:r>
    </w:p>
    <w:p w14:paraId="54EC994E" w14:textId="721D48EF" w:rsidR="009F31FF" w:rsidRPr="00F4331C" w:rsidRDefault="00791ACB" w:rsidP="00E7380D">
      <w:pPr>
        <w:ind w:firstLine="720"/>
        <w:jc w:val="both"/>
      </w:pPr>
      <w:r>
        <w:rPr>
          <w:b/>
          <w:bCs/>
        </w:rPr>
        <w:t>8</w:t>
      </w:r>
      <w:r w:rsidR="009F31FF" w:rsidRPr="15FAC5AE">
        <w:rPr>
          <w:b/>
          <w:bCs/>
        </w:rPr>
        <w:t xml:space="preserve">.8. </w:t>
      </w:r>
      <w:r w:rsidR="009F31FF">
        <w:t xml:space="preserve">Попечительский совет осуществляет свою деятельность на общественных началах (в качестве добровольцев). По решению </w:t>
      </w:r>
      <w:r w:rsidR="00061FA9">
        <w:t>Совета</w:t>
      </w:r>
      <w:r w:rsidR="0067730F" w:rsidRPr="0067730F">
        <w:t xml:space="preserve"> </w:t>
      </w:r>
      <w:r w:rsidR="009F31FF">
        <w:t>чл</w:t>
      </w:r>
      <w:r w:rsidR="009F31FF" w:rsidRPr="007D2FE9">
        <w:t xml:space="preserve">енам </w:t>
      </w:r>
      <w:r w:rsidR="009F31FF">
        <w:t xml:space="preserve">Попечительского совета в период выполнения ими своих обязанностей могут компенсировать расходы, связанные с участием в работе Попечительского совета. </w:t>
      </w:r>
    </w:p>
    <w:p w14:paraId="13C236DB" w14:textId="58F4A3FD" w:rsidR="009F31FF" w:rsidRPr="00F4331C" w:rsidRDefault="00791ACB" w:rsidP="00E7380D">
      <w:pPr>
        <w:ind w:firstLine="720"/>
        <w:jc w:val="both"/>
      </w:pPr>
      <w:r>
        <w:rPr>
          <w:b/>
        </w:rPr>
        <w:t>8</w:t>
      </w:r>
      <w:r w:rsidR="009F31FF" w:rsidRPr="00F4331C">
        <w:rPr>
          <w:b/>
        </w:rPr>
        <w:t xml:space="preserve">.9. </w:t>
      </w:r>
      <w:r w:rsidR="009F31FF" w:rsidRPr="00F4331C">
        <w:t xml:space="preserve">Заседания Попечительского совета проводятся по инициативе </w:t>
      </w:r>
      <w:r w:rsidR="00813D25">
        <w:t>Совета</w:t>
      </w:r>
      <w:r w:rsidR="009F31FF" w:rsidRPr="00F4331C">
        <w:t xml:space="preserve"> или не менее половины членов Попечительского совета.</w:t>
      </w:r>
      <w:r w:rsidR="009F31FF">
        <w:t xml:space="preserve">  </w:t>
      </w:r>
    </w:p>
    <w:p w14:paraId="1CBF2A28" w14:textId="77777777" w:rsidR="009F31FF" w:rsidRPr="00F4331C" w:rsidRDefault="00791ACB" w:rsidP="00E7380D">
      <w:pPr>
        <w:ind w:firstLine="720"/>
        <w:jc w:val="both"/>
      </w:pPr>
      <w:r>
        <w:rPr>
          <w:b/>
        </w:rPr>
        <w:t>8</w:t>
      </w:r>
      <w:r w:rsidR="009F31FF" w:rsidRPr="00F4331C">
        <w:rPr>
          <w:b/>
        </w:rPr>
        <w:t xml:space="preserve">.10. </w:t>
      </w:r>
      <w:r w:rsidR="009F31FF" w:rsidRPr="00F4331C">
        <w:t xml:space="preserve">Заседание Попечительского совета считается правомочным, если на нем присутствует более половины его членов. Решения Попечительского совета принимаются простым большинством голосов членов, присутствующих на собрании. Каждый из членов Попечительского совета обладает одним голосом. </w:t>
      </w:r>
      <w:r w:rsidR="009F31FF">
        <w:t xml:space="preserve">  </w:t>
      </w:r>
    </w:p>
    <w:p w14:paraId="6CC0F5A7" w14:textId="77777777" w:rsidR="009F31FF" w:rsidRPr="00F4331C" w:rsidRDefault="00791ACB" w:rsidP="0025621A">
      <w:pPr>
        <w:tabs>
          <w:tab w:val="left" w:pos="1418"/>
        </w:tabs>
        <w:ind w:firstLine="720"/>
        <w:jc w:val="both"/>
      </w:pPr>
      <w:r>
        <w:rPr>
          <w:b/>
        </w:rPr>
        <w:t>8</w:t>
      </w:r>
      <w:r w:rsidR="009F31FF" w:rsidRPr="00F4331C">
        <w:rPr>
          <w:b/>
        </w:rPr>
        <w:t xml:space="preserve">.11. </w:t>
      </w:r>
      <w:r w:rsidR="009F31FF" w:rsidRPr="00F4331C">
        <w:t>Список членов Попечительского совета должен быть доступен всем заинтересованным лицам.</w:t>
      </w:r>
      <w:r w:rsidR="009F31FF">
        <w:t xml:space="preserve"> </w:t>
      </w:r>
    </w:p>
    <w:p w14:paraId="663C2681" w14:textId="174A2451" w:rsidR="000918FB" w:rsidRDefault="00791ACB" w:rsidP="00136E9E">
      <w:pPr>
        <w:ind w:firstLine="720"/>
        <w:jc w:val="both"/>
      </w:pPr>
      <w:r>
        <w:rPr>
          <w:b/>
        </w:rPr>
        <w:t>8</w:t>
      </w:r>
      <w:r w:rsidR="009F31FF" w:rsidRPr="00F4331C">
        <w:rPr>
          <w:b/>
        </w:rPr>
        <w:t xml:space="preserve">.12. </w:t>
      </w:r>
      <w:r w:rsidR="009F31FF" w:rsidRPr="00F4331C">
        <w:t>Другие вопросы, касающиеся деятельности Попечительского совета могут быть урегулированы Положением о Попечительском совете.</w:t>
      </w:r>
    </w:p>
    <w:p w14:paraId="125FF0D3" w14:textId="7CFD223A" w:rsidR="001A1F6A" w:rsidRDefault="001A1F6A" w:rsidP="00136E9E">
      <w:pPr>
        <w:ind w:firstLine="720"/>
        <w:jc w:val="both"/>
      </w:pPr>
    </w:p>
    <w:p w14:paraId="16170E93" w14:textId="2A53DF85" w:rsidR="001A1F6A" w:rsidRDefault="001A1F6A" w:rsidP="001A1F6A">
      <w:pPr>
        <w:ind w:firstLine="720"/>
        <w:jc w:val="center"/>
        <w:rPr>
          <w:b/>
        </w:rPr>
      </w:pPr>
      <w:r w:rsidRPr="001A1F6A">
        <w:rPr>
          <w:b/>
        </w:rPr>
        <w:t>9. РЕВИЗОР</w:t>
      </w:r>
    </w:p>
    <w:p w14:paraId="1C1113A5" w14:textId="6A496DEB" w:rsidR="001A1F6A" w:rsidRPr="001A1F6A" w:rsidRDefault="001A1F6A" w:rsidP="00F605BA">
      <w:pPr>
        <w:numPr>
          <w:ilvl w:val="1"/>
          <w:numId w:val="15"/>
        </w:numPr>
        <w:tabs>
          <w:tab w:val="left" w:pos="993"/>
          <w:tab w:val="left" w:pos="1276"/>
          <w:tab w:val="left" w:pos="6521"/>
        </w:tabs>
        <w:spacing w:line="276" w:lineRule="auto"/>
        <w:ind w:left="0" w:firstLine="567"/>
        <w:contextualSpacing/>
        <w:jc w:val="both"/>
        <w:rPr>
          <w:color w:val="000000"/>
          <w:szCs w:val="20"/>
        </w:rPr>
      </w:pPr>
      <w:r w:rsidRPr="001A1F6A">
        <w:rPr>
          <w:color w:val="000000"/>
          <w:szCs w:val="20"/>
        </w:rPr>
        <w:t xml:space="preserve">Контроль над финансово-хозяйственной деятельностью Фонда осуществляет контрольно-ревизионный орган Фонда – Ревизор. Ревизор избирается по решению </w:t>
      </w:r>
      <w:r w:rsidR="00921D33">
        <w:rPr>
          <w:color w:val="000000"/>
          <w:szCs w:val="20"/>
        </w:rPr>
        <w:t>Совета</w:t>
      </w:r>
      <w:r w:rsidRPr="001A1F6A">
        <w:rPr>
          <w:color w:val="000000"/>
          <w:szCs w:val="20"/>
        </w:rPr>
        <w:t xml:space="preserve">. Ревизор подотчетен в своей деятельности </w:t>
      </w:r>
      <w:r w:rsidR="00921D33">
        <w:rPr>
          <w:color w:val="000000"/>
          <w:szCs w:val="20"/>
        </w:rPr>
        <w:t>Совету</w:t>
      </w:r>
      <w:r w:rsidRPr="001A1F6A">
        <w:rPr>
          <w:color w:val="000000"/>
          <w:szCs w:val="20"/>
        </w:rPr>
        <w:t>. Срок полномочий Ревизора – 5 (Пять) лет.</w:t>
      </w:r>
    </w:p>
    <w:p w14:paraId="562B5F0E" w14:textId="56BBFB1A" w:rsidR="001A1F6A" w:rsidRPr="001A1F6A" w:rsidRDefault="001A1F6A" w:rsidP="00F605BA">
      <w:pPr>
        <w:numPr>
          <w:ilvl w:val="1"/>
          <w:numId w:val="15"/>
        </w:numPr>
        <w:tabs>
          <w:tab w:val="left" w:pos="993"/>
          <w:tab w:val="left" w:pos="6521"/>
        </w:tabs>
        <w:spacing w:line="276" w:lineRule="auto"/>
        <w:ind w:left="0" w:firstLine="567"/>
        <w:contextualSpacing/>
        <w:jc w:val="both"/>
        <w:rPr>
          <w:color w:val="000000"/>
          <w:szCs w:val="20"/>
        </w:rPr>
      </w:pPr>
      <w:r w:rsidRPr="001A1F6A">
        <w:rPr>
          <w:color w:val="000000"/>
          <w:szCs w:val="20"/>
        </w:rPr>
        <w:lastRenderedPageBreak/>
        <w:t xml:space="preserve">Порядок деятельности Ревизора утверждается </w:t>
      </w:r>
      <w:r w:rsidR="00921D33">
        <w:rPr>
          <w:color w:val="000000"/>
          <w:szCs w:val="20"/>
        </w:rPr>
        <w:t>Советом</w:t>
      </w:r>
      <w:r w:rsidRPr="001A1F6A">
        <w:rPr>
          <w:color w:val="000000"/>
          <w:szCs w:val="20"/>
        </w:rPr>
        <w:t>. Ревизором не могут быть</w:t>
      </w:r>
      <w:r w:rsidR="00750D72">
        <w:rPr>
          <w:color w:val="000000"/>
          <w:szCs w:val="20"/>
        </w:rPr>
        <w:t xml:space="preserve"> </w:t>
      </w:r>
      <w:r w:rsidR="008850A6" w:rsidRPr="00403F1B">
        <w:rPr>
          <w:color w:val="FF0000"/>
        </w:rPr>
        <w:t>[</w:t>
      </w:r>
      <w:r w:rsidR="008850A6">
        <w:rPr>
          <w:color w:val="FF0000"/>
        </w:rPr>
        <w:t>Название руководителя: директор, президент и т.д.</w:t>
      </w:r>
      <w:r w:rsidR="008850A6" w:rsidRPr="00403F1B">
        <w:rPr>
          <w:color w:val="FF0000"/>
        </w:rPr>
        <w:t>]</w:t>
      </w:r>
      <w:r w:rsidRPr="001A1F6A">
        <w:rPr>
          <w:color w:val="000000"/>
          <w:szCs w:val="20"/>
        </w:rPr>
        <w:t xml:space="preserve">, члены </w:t>
      </w:r>
      <w:r w:rsidR="00921D33">
        <w:rPr>
          <w:color w:val="000000"/>
          <w:szCs w:val="20"/>
        </w:rPr>
        <w:t>Совета</w:t>
      </w:r>
      <w:r w:rsidRPr="001A1F6A">
        <w:rPr>
          <w:color w:val="000000"/>
          <w:szCs w:val="20"/>
        </w:rPr>
        <w:t xml:space="preserve"> и члены Попечительского совета. </w:t>
      </w:r>
    </w:p>
    <w:p w14:paraId="58EA8C2D" w14:textId="77777777" w:rsidR="001A1F6A" w:rsidRPr="001A1F6A" w:rsidRDefault="001A1F6A" w:rsidP="00F605BA">
      <w:pPr>
        <w:numPr>
          <w:ilvl w:val="1"/>
          <w:numId w:val="15"/>
        </w:numPr>
        <w:tabs>
          <w:tab w:val="left" w:pos="993"/>
          <w:tab w:val="left" w:pos="6521"/>
        </w:tabs>
        <w:spacing w:line="276" w:lineRule="auto"/>
        <w:ind w:left="0" w:firstLine="567"/>
        <w:contextualSpacing/>
        <w:jc w:val="both"/>
        <w:rPr>
          <w:color w:val="000000"/>
          <w:szCs w:val="20"/>
        </w:rPr>
      </w:pPr>
      <w:r w:rsidRPr="001A1F6A">
        <w:rPr>
          <w:color w:val="000000"/>
          <w:szCs w:val="20"/>
        </w:rPr>
        <w:t>Ревизор вправе требовать от должностных лиц Фонда предоставления всех необходимых документов по деятельности Фонда.</w:t>
      </w:r>
    </w:p>
    <w:p w14:paraId="6EB2C622" w14:textId="24D6C0A8" w:rsidR="001A1F6A" w:rsidRPr="001A1F6A" w:rsidRDefault="001A1F6A" w:rsidP="00F605BA">
      <w:pPr>
        <w:numPr>
          <w:ilvl w:val="1"/>
          <w:numId w:val="15"/>
        </w:numPr>
        <w:tabs>
          <w:tab w:val="left" w:pos="993"/>
          <w:tab w:val="left" w:pos="6521"/>
        </w:tabs>
        <w:spacing w:line="276" w:lineRule="auto"/>
        <w:ind w:left="0" w:firstLine="567"/>
        <w:contextualSpacing/>
        <w:jc w:val="both"/>
        <w:rPr>
          <w:color w:val="000000"/>
          <w:szCs w:val="20"/>
        </w:rPr>
      </w:pPr>
      <w:r w:rsidRPr="001A1F6A">
        <w:rPr>
          <w:color w:val="000000"/>
          <w:szCs w:val="20"/>
        </w:rPr>
        <w:t xml:space="preserve">Ревизор осуществляет проверки по мере необходимости, но не реже </w:t>
      </w:r>
      <w:r w:rsidR="008C7602" w:rsidRPr="008C7602">
        <w:rPr>
          <w:color w:val="FF0000"/>
          <w:szCs w:val="20"/>
        </w:rPr>
        <w:t>[</w:t>
      </w:r>
      <w:r w:rsidR="007D6D3D">
        <w:rPr>
          <w:color w:val="FF0000"/>
          <w:szCs w:val="20"/>
        </w:rPr>
        <w:t>число</w:t>
      </w:r>
      <w:r w:rsidR="008C7602" w:rsidRPr="008C7602">
        <w:rPr>
          <w:color w:val="FF0000"/>
          <w:szCs w:val="20"/>
        </w:rPr>
        <w:t>]</w:t>
      </w:r>
      <w:r w:rsidRPr="008C7602">
        <w:rPr>
          <w:color w:val="FF0000"/>
          <w:szCs w:val="20"/>
        </w:rPr>
        <w:t xml:space="preserve"> </w:t>
      </w:r>
      <w:r w:rsidRPr="001A1F6A">
        <w:rPr>
          <w:color w:val="000000"/>
          <w:szCs w:val="20"/>
        </w:rPr>
        <w:t>раз в год. Свои решения Ревизор оформляет письменным актом.</w:t>
      </w:r>
    </w:p>
    <w:p w14:paraId="4BE6AFEE" w14:textId="77777777" w:rsidR="00BC4F1C" w:rsidRDefault="00BC4F1C" w:rsidP="00E7380D">
      <w:pPr>
        <w:pStyle w:val="ab"/>
        <w:jc w:val="center"/>
        <w:rPr>
          <w:b/>
        </w:rPr>
      </w:pPr>
    </w:p>
    <w:p w14:paraId="32C8741A" w14:textId="1626BFAD" w:rsidR="009F31FF" w:rsidRPr="00F4331C" w:rsidRDefault="00965967" w:rsidP="00E7380D">
      <w:pPr>
        <w:pStyle w:val="ab"/>
        <w:jc w:val="center"/>
        <w:rPr>
          <w:b/>
        </w:rPr>
      </w:pPr>
      <w:r>
        <w:rPr>
          <w:b/>
        </w:rPr>
        <w:t>10</w:t>
      </w:r>
      <w:r w:rsidR="009F31FF" w:rsidRPr="00F4331C">
        <w:rPr>
          <w:b/>
        </w:rPr>
        <w:t>. ИМУЩЕСТВО ФОНДА</w:t>
      </w:r>
    </w:p>
    <w:p w14:paraId="4F1AD473" w14:textId="75B0584E" w:rsidR="009F31FF" w:rsidRPr="00F4331C" w:rsidRDefault="00965967" w:rsidP="00E7380D">
      <w:pPr>
        <w:ind w:firstLine="720"/>
        <w:jc w:val="both"/>
      </w:pPr>
      <w:r>
        <w:rPr>
          <w:b/>
        </w:rPr>
        <w:t>10</w:t>
      </w:r>
      <w:r w:rsidR="009F31FF" w:rsidRPr="00F4331C">
        <w:rPr>
          <w:b/>
        </w:rPr>
        <w:t>.1.</w:t>
      </w:r>
      <w:r w:rsidR="009F31FF">
        <w:rPr>
          <w:b/>
        </w:rPr>
        <w:t xml:space="preserve"> </w:t>
      </w:r>
      <w:r w:rsidR="009F31FF" w:rsidRPr="00F4331C">
        <w:t>В собственности Фонда могут находиться здания, сооружения, оборудование, денежные средства в рублях и иностранной валюте, ценные бумаги, результаты интеллектуальной деятельности и другое имущество, не изъятое из оборота.</w:t>
      </w:r>
    </w:p>
    <w:p w14:paraId="535512CC" w14:textId="71F32E62" w:rsidR="009F31FF" w:rsidRPr="00F4331C" w:rsidRDefault="00965967" w:rsidP="00E7380D">
      <w:pPr>
        <w:ind w:firstLine="720"/>
        <w:jc w:val="both"/>
      </w:pPr>
      <w:r>
        <w:rPr>
          <w:b/>
        </w:rPr>
        <w:t>10</w:t>
      </w:r>
      <w:r w:rsidR="009F31FF" w:rsidRPr="00F4331C">
        <w:rPr>
          <w:b/>
        </w:rPr>
        <w:t xml:space="preserve">.2. </w:t>
      </w:r>
      <w:r w:rsidR="009F31FF" w:rsidRPr="00F4331C">
        <w:t>Фонд может совершать в отношении находящегося в его собственности имущества любые сделки, не противоречащие законодательству Российской Федерации, Уставу Фонда.</w:t>
      </w:r>
    </w:p>
    <w:p w14:paraId="01BEFFD8" w14:textId="43FB197A" w:rsidR="009F31FF" w:rsidRPr="00F4331C" w:rsidRDefault="00965967" w:rsidP="00E7380D">
      <w:pPr>
        <w:ind w:firstLine="720"/>
        <w:jc w:val="both"/>
      </w:pPr>
      <w:r>
        <w:rPr>
          <w:b/>
        </w:rPr>
        <w:t>10</w:t>
      </w:r>
      <w:r w:rsidR="009F31FF" w:rsidRPr="00F4331C">
        <w:rPr>
          <w:b/>
        </w:rPr>
        <w:t xml:space="preserve">.3. </w:t>
      </w:r>
      <w:r w:rsidR="009F31FF" w:rsidRPr="00F4331C">
        <w:t xml:space="preserve">Имущество Фонда не может быть передано (в формах продажи, оплаты товаров, работ, услуг и в других формах) </w:t>
      </w:r>
      <w:r w:rsidR="00860A88">
        <w:t>Учредител</w:t>
      </w:r>
      <w:r w:rsidR="00854800">
        <w:t>ю</w:t>
      </w:r>
      <w:r w:rsidR="009F31FF" w:rsidRPr="00F4331C">
        <w:t xml:space="preserve"> Фонда на более выгодных для н</w:t>
      </w:r>
      <w:r w:rsidR="00854800">
        <w:t>его</w:t>
      </w:r>
      <w:r w:rsidR="009F31FF" w:rsidRPr="00F4331C">
        <w:t xml:space="preserve"> условиях, чем для других лиц.</w:t>
      </w:r>
      <w:r w:rsidR="009F31FF">
        <w:t xml:space="preserve">  </w:t>
      </w:r>
    </w:p>
    <w:p w14:paraId="1769ABE2" w14:textId="3D2B0CCF" w:rsidR="009F31FF" w:rsidRPr="00F4331C" w:rsidRDefault="00965967" w:rsidP="00E7380D">
      <w:pPr>
        <w:ind w:firstLine="720"/>
        <w:jc w:val="both"/>
      </w:pPr>
      <w:r>
        <w:rPr>
          <w:b/>
        </w:rPr>
        <w:t>10</w:t>
      </w:r>
      <w:r w:rsidR="009F31FF" w:rsidRPr="00F4331C">
        <w:rPr>
          <w:b/>
        </w:rPr>
        <w:t xml:space="preserve">.4. </w:t>
      </w:r>
      <w:r w:rsidR="009F31FF" w:rsidRPr="00F4331C">
        <w:t xml:space="preserve">Собственником имущества является Фонд. </w:t>
      </w:r>
      <w:r w:rsidR="00860A88">
        <w:t>Учредител</w:t>
      </w:r>
      <w:r w:rsidR="00854800">
        <w:t>ь</w:t>
      </w:r>
      <w:r w:rsidR="009F31FF">
        <w:t xml:space="preserve"> Фонда н</w:t>
      </w:r>
      <w:r w:rsidR="00860A88">
        <w:t>е име</w:t>
      </w:r>
      <w:r w:rsidR="005F132A">
        <w:t>е</w:t>
      </w:r>
      <w:r w:rsidR="009F31FF" w:rsidRPr="00F4331C">
        <w:t>т права собственности на долю имущества, принадлежащего Фонду.</w:t>
      </w:r>
    </w:p>
    <w:p w14:paraId="4BF3A93C" w14:textId="77777777" w:rsidR="009F31FF" w:rsidRPr="00F4331C" w:rsidRDefault="009F31FF" w:rsidP="00E7380D">
      <w:pPr>
        <w:ind w:firstLine="720"/>
        <w:jc w:val="both"/>
        <w:rPr>
          <w:b/>
        </w:rPr>
      </w:pPr>
      <w:r>
        <w:rPr>
          <w:b/>
        </w:rPr>
        <w:t xml:space="preserve"> </w:t>
      </w:r>
    </w:p>
    <w:p w14:paraId="5DB0531D" w14:textId="1CE7496A" w:rsidR="009F31FF" w:rsidRDefault="00965967" w:rsidP="00E7380D">
      <w:pPr>
        <w:pStyle w:val="ab"/>
        <w:jc w:val="center"/>
        <w:rPr>
          <w:b/>
        </w:rPr>
      </w:pPr>
      <w:r>
        <w:rPr>
          <w:b/>
        </w:rPr>
        <w:t>11</w:t>
      </w:r>
      <w:r w:rsidR="009F31FF" w:rsidRPr="00F4331C">
        <w:rPr>
          <w:b/>
        </w:rPr>
        <w:t>. ИСТОЧНИКИ ФОРМИРОВАНИЯ ИМУЩЕСТВА ФОНДА</w:t>
      </w:r>
    </w:p>
    <w:p w14:paraId="50716417" w14:textId="0BC80959" w:rsidR="009F31FF" w:rsidRPr="00D97A2D" w:rsidRDefault="00791ACB" w:rsidP="00D97A2D">
      <w:pPr>
        <w:pStyle w:val="ab"/>
      </w:pPr>
      <w:r>
        <w:rPr>
          <w:b/>
        </w:rPr>
        <w:t>1</w:t>
      </w:r>
      <w:r w:rsidR="00965967">
        <w:rPr>
          <w:b/>
        </w:rPr>
        <w:t>1</w:t>
      </w:r>
      <w:r w:rsidR="009F31FF">
        <w:rPr>
          <w:b/>
        </w:rPr>
        <w:t xml:space="preserve">.1. </w:t>
      </w:r>
      <w:r w:rsidR="009F31FF">
        <w:t xml:space="preserve">Источниками формирования имущества фонда является:  </w:t>
      </w:r>
    </w:p>
    <w:p w14:paraId="07D5A0EA" w14:textId="77777777" w:rsidR="008C7602" w:rsidRDefault="008C7602" w:rsidP="008C7602">
      <w:pPr>
        <w:pStyle w:val="ab"/>
        <w:widowControl w:val="0"/>
        <w:numPr>
          <w:ilvl w:val="0"/>
          <w:numId w:val="33"/>
        </w:numPr>
        <w:tabs>
          <w:tab w:val="left" w:pos="851"/>
          <w:tab w:val="left" w:pos="993"/>
          <w:tab w:val="left" w:pos="1134"/>
          <w:tab w:val="left" w:pos="6521"/>
        </w:tabs>
        <w:ind w:hanging="219"/>
        <w:jc w:val="both"/>
      </w:pPr>
      <w:r w:rsidRPr="00A610FD">
        <w:rPr>
          <w:color w:val="FF0000"/>
        </w:rPr>
        <w:t>…</w:t>
      </w:r>
      <w:r>
        <w:t>;</w:t>
      </w:r>
      <w:r>
        <w:tab/>
      </w:r>
    </w:p>
    <w:p w14:paraId="298AF2DF" w14:textId="77777777" w:rsidR="008C7602" w:rsidRDefault="008C7602" w:rsidP="008C7602">
      <w:pPr>
        <w:pStyle w:val="ab"/>
        <w:widowControl w:val="0"/>
        <w:numPr>
          <w:ilvl w:val="0"/>
          <w:numId w:val="33"/>
        </w:numPr>
        <w:tabs>
          <w:tab w:val="left" w:pos="851"/>
          <w:tab w:val="left" w:pos="993"/>
          <w:tab w:val="left" w:pos="1134"/>
          <w:tab w:val="left" w:pos="6521"/>
        </w:tabs>
        <w:ind w:left="0" w:firstLine="851"/>
        <w:jc w:val="both"/>
      </w:pPr>
      <w:r w:rsidRPr="00A610FD">
        <w:rPr>
          <w:color w:val="FF0000"/>
        </w:rPr>
        <w:t>…</w:t>
      </w:r>
      <w:r>
        <w:t>;</w:t>
      </w:r>
      <w:r>
        <w:tab/>
      </w:r>
    </w:p>
    <w:p w14:paraId="529421E3" w14:textId="77777777" w:rsidR="008C7602" w:rsidRDefault="008C7602" w:rsidP="008C7602">
      <w:pPr>
        <w:pStyle w:val="ab"/>
        <w:widowControl w:val="0"/>
        <w:numPr>
          <w:ilvl w:val="0"/>
          <w:numId w:val="33"/>
        </w:numPr>
        <w:tabs>
          <w:tab w:val="left" w:pos="851"/>
          <w:tab w:val="left" w:pos="993"/>
          <w:tab w:val="left" w:pos="1134"/>
          <w:tab w:val="left" w:pos="6521"/>
        </w:tabs>
        <w:ind w:left="0" w:firstLine="851"/>
        <w:jc w:val="both"/>
      </w:pPr>
      <w:r w:rsidRPr="00A610FD">
        <w:rPr>
          <w:color w:val="FF0000"/>
        </w:rPr>
        <w:t>…</w:t>
      </w:r>
      <w:r>
        <w:t>;</w:t>
      </w:r>
    </w:p>
    <w:p w14:paraId="4C407878" w14:textId="2F68548D" w:rsidR="00983608" w:rsidRPr="00983608" w:rsidRDefault="00983608" w:rsidP="00983608">
      <w:pPr>
        <w:ind w:firstLine="709"/>
        <w:jc w:val="both"/>
        <w:rPr>
          <w:b/>
        </w:rPr>
      </w:pPr>
      <w:r w:rsidRPr="00983608">
        <w:rPr>
          <w:b/>
        </w:rPr>
        <w:t>1</w:t>
      </w:r>
      <w:r w:rsidR="00965967">
        <w:rPr>
          <w:b/>
        </w:rPr>
        <w:t>1</w:t>
      </w:r>
      <w:r w:rsidRPr="00983608">
        <w:rPr>
          <w:b/>
        </w:rPr>
        <w:t xml:space="preserve">.2. </w:t>
      </w:r>
      <w:r w:rsidRPr="00983608">
        <w:t>Порядок поступлений от Учредител</w:t>
      </w:r>
      <w:r w:rsidR="005F132A">
        <w:t>я</w:t>
      </w:r>
      <w:r w:rsidRPr="00983608">
        <w:t xml:space="preserve"> определяется в соответствии с финансовым планом Фонда, составляемым на каждый финансовый год и утверждаемый в порядке, установленном действующим законодательством Российской Федерации и настоящим Уставом.</w:t>
      </w:r>
    </w:p>
    <w:p w14:paraId="3E8B156C" w14:textId="7C59BAAD" w:rsidR="00983608" w:rsidRPr="005F54FD" w:rsidRDefault="00983608" w:rsidP="005F54FD">
      <w:pPr>
        <w:rPr>
          <w:b/>
        </w:rPr>
      </w:pPr>
    </w:p>
    <w:p w14:paraId="6BE0612F" w14:textId="1D84B8DC" w:rsidR="009F31FF" w:rsidRPr="00F4331C" w:rsidRDefault="00965967" w:rsidP="00E7380D">
      <w:pPr>
        <w:pStyle w:val="ab"/>
        <w:jc w:val="center"/>
        <w:rPr>
          <w:b/>
        </w:rPr>
      </w:pPr>
      <w:r>
        <w:rPr>
          <w:b/>
        </w:rPr>
        <w:t>12</w:t>
      </w:r>
      <w:r w:rsidR="009F31FF" w:rsidRPr="00F4331C">
        <w:rPr>
          <w:b/>
        </w:rPr>
        <w:t>. ПОРЯДОК ВНЕСЕНИЯ ИЗМЕНЕНИЙ В УСТАВ</w:t>
      </w:r>
    </w:p>
    <w:p w14:paraId="19FD2F7A" w14:textId="04EED87B" w:rsidR="009F31FF" w:rsidRPr="00F4331C" w:rsidRDefault="00965967" w:rsidP="009A4D11">
      <w:pPr>
        <w:ind w:firstLine="720"/>
        <w:jc w:val="both"/>
      </w:pPr>
      <w:r>
        <w:rPr>
          <w:b/>
        </w:rPr>
        <w:t>12</w:t>
      </w:r>
      <w:r w:rsidR="009F31FF" w:rsidRPr="00F4331C">
        <w:rPr>
          <w:b/>
        </w:rPr>
        <w:t>.1.</w:t>
      </w:r>
      <w:r w:rsidR="009F31FF" w:rsidRPr="00F4331C">
        <w:t xml:space="preserve"> Изменения в Уставе утверждаются решением</w:t>
      </w:r>
      <w:r w:rsidR="009F31FF">
        <w:t xml:space="preserve"> </w:t>
      </w:r>
      <w:r w:rsidR="00921D33">
        <w:t>Совета</w:t>
      </w:r>
      <w:r w:rsidR="009F31FF" w:rsidRPr="00EE5B84">
        <w:t xml:space="preserve"> </w:t>
      </w:r>
      <w:r w:rsidR="009F31FF" w:rsidRPr="00F4331C">
        <w:t>и принимаются квалифицированным (2/3) большинством голосов от общего числа присутствующих на заседании</w:t>
      </w:r>
      <w:r w:rsidR="003036F6">
        <w:t xml:space="preserve"> членов </w:t>
      </w:r>
      <w:r w:rsidR="00A52833">
        <w:t>Совета</w:t>
      </w:r>
      <w:r w:rsidR="009F31FF" w:rsidRPr="00F4331C">
        <w:t>.</w:t>
      </w:r>
    </w:p>
    <w:p w14:paraId="21132846" w14:textId="0CB87724" w:rsidR="009F31FF" w:rsidRPr="00F4331C" w:rsidRDefault="009F31FF" w:rsidP="00E7380D">
      <w:pPr>
        <w:ind w:firstLine="720"/>
        <w:jc w:val="both"/>
      </w:pPr>
      <w:r w:rsidRPr="00F4331C">
        <w:rPr>
          <w:b/>
        </w:rPr>
        <w:t>1</w:t>
      </w:r>
      <w:r w:rsidR="00965967">
        <w:rPr>
          <w:b/>
        </w:rPr>
        <w:t>2</w:t>
      </w:r>
      <w:r w:rsidRPr="00F4331C">
        <w:rPr>
          <w:b/>
        </w:rPr>
        <w:t>.2.</w:t>
      </w:r>
      <w:r w:rsidRPr="00F4331C">
        <w:t xml:space="preserve"> Устав Фонда может быть </w:t>
      </w:r>
      <w:r w:rsidR="006C787D" w:rsidRPr="00F4331C">
        <w:t>измен</w:t>
      </w:r>
      <w:r w:rsidR="006C787D">
        <w:t>ё</w:t>
      </w:r>
      <w:r w:rsidR="006C787D" w:rsidRPr="00F4331C">
        <w:t xml:space="preserve">н </w:t>
      </w:r>
      <w:r w:rsidRPr="00F4331C">
        <w:t xml:space="preserve">решением суда, принятым по заявлению органов Фонда или государственного органа, уполномоченного осуществлять надзор за деятельностью </w:t>
      </w:r>
      <w:r w:rsidR="00CA110A" w:rsidRPr="00F4331C">
        <w:t>Фонда в случае, если</w:t>
      </w:r>
      <w:r w:rsidRPr="00F4331C">
        <w:t xml:space="preserve"> сохранение Устава Фонда в неизменном виде влечет последствия, которые было невозможно предв</w:t>
      </w:r>
      <w:r>
        <w:t>идеть при учреждении Фонда, а</w:t>
      </w:r>
      <w:r w:rsidRPr="000679D5">
        <w:t xml:space="preserve"> </w:t>
      </w:r>
      <w:r w:rsidR="00A52833">
        <w:t>Совет</w:t>
      </w:r>
      <w:r w:rsidR="00C85C3F">
        <w:t xml:space="preserve"> </w:t>
      </w:r>
      <w:r w:rsidRPr="00F4331C">
        <w:t xml:space="preserve">не изменяет Устав Фонда. </w:t>
      </w:r>
    </w:p>
    <w:p w14:paraId="76FCCDCF" w14:textId="2D57F561" w:rsidR="009F31FF" w:rsidRPr="00F4331C" w:rsidRDefault="00965967" w:rsidP="00E7380D">
      <w:pPr>
        <w:ind w:firstLine="720"/>
        <w:jc w:val="both"/>
      </w:pPr>
      <w:r>
        <w:rPr>
          <w:b/>
        </w:rPr>
        <w:t>12</w:t>
      </w:r>
      <w:r w:rsidR="009F31FF" w:rsidRPr="00F4331C">
        <w:rPr>
          <w:b/>
        </w:rPr>
        <w:t>.3.</w:t>
      </w:r>
      <w:r w:rsidR="009F31FF" w:rsidRPr="00F4331C">
        <w:t xml:space="preserve"> Устав Фонда с </w:t>
      </w:r>
      <w:r w:rsidR="00C03729" w:rsidRPr="00F4331C">
        <w:t>внес</w:t>
      </w:r>
      <w:r w:rsidR="00C03729">
        <w:t>ё</w:t>
      </w:r>
      <w:r w:rsidR="00C03729" w:rsidRPr="00F4331C">
        <w:t xml:space="preserve">нными </w:t>
      </w:r>
      <w:r w:rsidR="009F31FF" w:rsidRPr="00F4331C">
        <w:t>изменениями подлежит государственной регистрации в установленном законом порядке и приобретает юридическую силу со дня регистрации.</w:t>
      </w:r>
    </w:p>
    <w:p w14:paraId="584F34EE" w14:textId="0F6CBD38" w:rsidR="005F54FD" w:rsidRDefault="005F54FD" w:rsidP="006925F2"/>
    <w:p w14:paraId="1BE609B5" w14:textId="77777777" w:rsidR="00133D1C" w:rsidRPr="00F4331C" w:rsidRDefault="00133D1C" w:rsidP="006925F2"/>
    <w:p w14:paraId="029A6A9B" w14:textId="37BF8D0A" w:rsidR="009F31FF" w:rsidRPr="00F4331C" w:rsidRDefault="00965967" w:rsidP="00C1201C">
      <w:pPr>
        <w:pStyle w:val="ab"/>
        <w:jc w:val="center"/>
        <w:rPr>
          <w:b/>
        </w:rPr>
      </w:pPr>
      <w:r>
        <w:rPr>
          <w:b/>
        </w:rPr>
        <w:t>13</w:t>
      </w:r>
      <w:r w:rsidR="009F31FF" w:rsidRPr="00F4331C">
        <w:rPr>
          <w:b/>
        </w:rPr>
        <w:t>. ЛИКВИДАЦИЯ ФОНДА</w:t>
      </w:r>
    </w:p>
    <w:p w14:paraId="78F86092" w14:textId="0DF50052" w:rsidR="009F31FF" w:rsidRPr="00F4331C" w:rsidRDefault="00791ACB" w:rsidP="00E7380D">
      <w:pPr>
        <w:ind w:firstLine="720"/>
        <w:jc w:val="both"/>
      </w:pPr>
      <w:r>
        <w:rPr>
          <w:b/>
        </w:rPr>
        <w:t>1</w:t>
      </w:r>
      <w:r w:rsidR="00965967">
        <w:rPr>
          <w:b/>
        </w:rPr>
        <w:t>3</w:t>
      </w:r>
      <w:r w:rsidR="009F31FF" w:rsidRPr="00F4331C">
        <w:rPr>
          <w:b/>
        </w:rPr>
        <w:t>.1.</w:t>
      </w:r>
      <w:r w:rsidR="009F31FF">
        <w:rPr>
          <w:b/>
        </w:rPr>
        <w:t xml:space="preserve"> </w:t>
      </w:r>
      <w:r w:rsidR="009F31FF" w:rsidRPr="00F4331C">
        <w:t>Фонд может быть ликвидирован на основании и в порядке, которые предусмотрены Гражданским кодексом Российской Федерации, Федеральным законом «О некоммерческих организациях» и другими федеральными законами.</w:t>
      </w:r>
    </w:p>
    <w:p w14:paraId="6B9DBDF2" w14:textId="05708CEF" w:rsidR="009F31FF" w:rsidRPr="00F4331C" w:rsidRDefault="00791ACB" w:rsidP="00E7380D">
      <w:pPr>
        <w:ind w:firstLine="720"/>
        <w:jc w:val="both"/>
      </w:pPr>
      <w:r>
        <w:rPr>
          <w:b/>
        </w:rPr>
        <w:t>1</w:t>
      </w:r>
      <w:r w:rsidR="00965967">
        <w:rPr>
          <w:b/>
        </w:rPr>
        <w:t>3</w:t>
      </w:r>
      <w:r w:rsidR="009F31FF" w:rsidRPr="00F4331C">
        <w:rPr>
          <w:b/>
        </w:rPr>
        <w:t xml:space="preserve">.2. </w:t>
      </w:r>
      <w:r w:rsidR="009F31FF" w:rsidRPr="00F4331C">
        <w:t>Решение о ликвидации Фонда может принять только суд по заявлению заинтересованных лиц.</w:t>
      </w:r>
    </w:p>
    <w:p w14:paraId="1D8CD5E4" w14:textId="0F82F606" w:rsidR="009F31FF" w:rsidRPr="00F4331C" w:rsidRDefault="00B067D2" w:rsidP="00E7380D">
      <w:pPr>
        <w:ind w:firstLine="720"/>
        <w:jc w:val="both"/>
      </w:pPr>
      <w:r>
        <w:rPr>
          <w:b/>
        </w:rPr>
        <w:t>1</w:t>
      </w:r>
      <w:r w:rsidR="00965967">
        <w:rPr>
          <w:b/>
        </w:rPr>
        <w:t>3</w:t>
      </w:r>
      <w:r w:rsidR="009F31FF" w:rsidRPr="00F4331C">
        <w:rPr>
          <w:b/>
        </w:rPr>
        <w:t xml:space="preserve">.3. </w:t>
      </w:r>
      <w:r w:rsidR="009F31FF" w:rsidRPr="00F4331C">
        <w:t>Фонд может быть ликвидирован:</w:t>
      </w:r>
    </w:p>
    <w:p w14:paraId="25E687E4" w14:textId="77777777" w:rsidR="008C7602" w:rsidRDefault="008C7602" w:rsidP="008C7602">
      <w:pPr>
        <w:pStyle w:val="ab"/>
        <w:widowControl w:val="0"/>
        <w:numPr>
          <w:ilvl w:val="0"/>
          <w:numId w:val="10"/>
        </w:numPr>
        <w:tabs>
          <w:tab w:val="left" w:pos="851"/>
          <w:tab w:val="left" w:pos="993"/>
          <w:tab w:val="left" w:pos="1134"/>
          <w:tab w:val="left" w:pos="6521"/>
        </w:tabs>
        <w:jc w:val="both"/>
      </w:pPr>
      <w:r w:rsidRPr="00A610FD">
        <w:rPr>
          <w:color w:val="FF0000"/>
        </w:rPr>
        <w:t>…</w:t>
      </w:r>
      <w:r>
        <w:t>;</w:t>
      </w:r>
      <w:r>
        <w:tab/>
      </w:r>
    </w:p>
    <w:p w14:paraId="17F80D92" w14:textId="77777777" w:rsidR="008C7602" w:rsidRDefault="008C7602" w:rsidP="008C7602">
      <w:pPr>
        <w:pStyle w:val="ab"/>
        <w:widowControl w:val="0"/>
        <w:numPr>
          <w:ilvl w:val="0"/>
          <w:numId w:val="10"/>
        </w:numPr>
        <w:tabs>
          <w:tab w:val="left" w:pos="851"/>
          <w:tab w:val="left" w:pos="993"/>
          <w:tab w:val="left" w:pos="1134"/>
          <w:tab w:val="left" w:pos="6521"/>
        </w:tabs>
        <w:jc w:val="both"/>
      </w:pPr>
      <w:r w:rsidRPr="00A610FD">
        <w:rPr>
          <w:color w:val="FF0000"/>
        </w:rPr>
        <w:t>…</w:t>
      </w:r>
      <w:r>
        <w:t>;</w:t>
      </w:r>
      <w:r>
        <w:tab/>
      </w:r>
    </w:p>
    <w:p w14:paraId="73107A00" w14:textId="1AAB56DE" w:rsidR="009F31FF" w:rsidRPr="00F4331C" w:rsidRDefault="008C7602" w:rsidP="008C7602">
      <w:pPr>
        <w:pStyle w:val="ab"/>
        <w:widowControl w:val="0"/>
        <w:numPr>
          <w:ilvl w:val="0"/>
          <w:numId w:val="10"/>
        </w:numPr>
        <w:tabs>
          <w:tab w:val="left" w:pos="851"/>
          <w:tab w:val="left" w:pos="993"/>
          <w:tab w:val="left" w:pos="1134"/>
          <w:tab w:val="left" w:pos="6521"/>
        </w:tabs>
        <w:jc w:val="both"/>
      </w:pPr>
      <w:r w:rsidRPr="00A610FD">
        <w:rPr>
          <w:color w:val="FF0000"/>
        </w:rPr>
        <w:t>…</w:t>
      </w:r>
      <w:r>
        <w:t>;</w:t>
      </w:r>
    </w:p>
    <w:p w14:paraId="5A255426" w14:textId="2F78E221" w:rsidR="009F31FF" w:rsidRPr="00F4331C" w:rsidRDefault="00791ACB" w:rsidP="00E7380D">
      <w:pPr>
        <w:ind w:firstLine="720"/>
        <w:jc w:val="both"/>
      </w:pPr>
      <w:r>
        <w:rPr>
          <w:b/>
        </w:rPr>
        <w:t>1</w:t>
      </w:r>
      <w:r w:rsidR="00965967">
        <w:rPr>
          <w:b/>
        </w:rPr>
        <w:t>3</w:t>
      </w:r>
      <w:r w:rsidR="009F31FF" w:rsidRPr="00F4331C">
        <w:rPr>
          <w:b/>
        </w:rPr>
        <w:t>.4.</w:t>
      </w:r>
      <w:r w:rsidR="009F31FF" w:rsidRPr="00F4331C">
        <w:t xml:space="preserve"> Орган, принявший решение о ликвидации Фонда, назначает ликвидационную комиссию (ликвидатора) и устанавливает в соответствии с Гражданским кодексом Российской </w:t>
      </w:r>
      <w:r w:rsidR="009F31FF" w:rsidRPr="00F4331C">
        <w:lastRenderedPageBreak/>
        <w:t>Федерации и Федеральным законом «О некоммерческих организациях» порядок и сроки ликвидации Фонда.</w:t>
      </w:r>
    </w:p>
    <w:p w14:paraId="651A2346" w14:textId="6BEFE2BB" w:rsidR="009F31FF" w:rsidRPr="00F4331C" w:rsidRDefault="00965967" w:rsidP="00E7380D">
      <w:pPr>
        <w:ind w:firstLine="720"/>
        <w:jc w:val="both"/>
      </w:pPr>
      <w:r>
        <w:rPr>
          <w:b/>
        </w:rPr>
        <w:t>13</w:t>
      </w:r>
      <w:r w:rsidR="009F31FF">
        <w:rPr>
          <w:b/>
        </w:rPr>
        <w:t>.</w:t>
      </w:r>
      <w:r w:rsidR="009F31FF" w:rsidRPr="00F4331C">
        <w:rPr>
          <w:b/>
        </w:rPr>
        <w:t>5.</w:t>
      </w:r>
      <w:r w:rsidR="009F31FF" w:rsidRPr="00F4331C">
        <w:t xml:space="preserve"> С момента назначения </w:t>
      </w:r>
      <w:r w:rsidR="00484744">
        <w:t>Л</w:t>
      </w:r>
      <w:r w:rsidR="009F31FF" w:rsidRPr="00F4331C">
        <w:t>иквидационной комиссии</w:t>
      </w:r>
      <w:r w:rsidR="00484744">
        <w:t xml:space="preserve"> (ликвидатора)</w:t>
      </w:r>
      <w:r w:rsidR="009F31FF" w:rsidRPr="00F4331C">
        <w:t xml:space="preserve"> к ней</w:t>
      </w:r>
      <w:r w:rsidR="00484744">
        <w:t>/нему</w:t>
      </w:r>
      <w:r w:rsidR="009F31FF" w:rsidRPr="00F4331C">
        <w:t xml:space="preserve"> переходят полномочия по управлению Фондом. Ликвидационная комиссия</w:t>
      </w:r>
      <w:r w:rsidR="00484744">
        <w:t xml:space="preserve"> (ликвидатор)</w:t>
      </w:r>
      <w:r w:rsidR="009F31FF" w:rsidRPr="00F4331C">
        <w:t xml:space="preserve"> от имени ликвидируемого Фонда выступает в суде.</w:t>
      </w:r>
    </w:p>
    <w:p w14:paraId="36C81CBB" w14:textId="13DD7DDA" w:rsidR="009F31FF" w:rsidRPr="00F4331C" w:rsidRDefault="00791ACB" w:rsidP="00E7380D">
      <w:pPr>
        <w:ind w:firstLine="720"/>
        <w:jc w:val="both"/>
      </w:pPr>
      <w:r>
        <w:rPr>
          <w:b/>
        </w:rPr>
        <w:t>1</w:t>
      </w:r>
      <w:r w:rsidR="00965967">
        <w:rPr>
          <w:b/>
        </w:rPr>
        <w:t>3</w:t>
      </w:r>
      <w:r w:rsidR="009F31FF" w:rsidRPr="00F4331C">
        <w:rPr>
          <w:b/>
        </w:rPr>
        <w:t>.6.</w:t>
      </w:r>
      <w:r w:rsidR="009F31FF" w:rsidRPr="00F4331C">
        <w:t xml:space="preserve"> Порядок ликвидации Фонда:</w:t>
      </w:r>
    </w:p>
    <w:p w14:paraId="360305C7" w14:textId="486665A2" w:rsidR="009F31FF" w:rsidRPr="00F4331C" w:rsidRDefault="009F31FF" w:rsidP="00F605BA">
      <w:pPr>
        <w:pStyle w:val="ab"/>
        <w:numPr>
          <w:ilvl w:val="0"/>
          <w:numId w:val="13"/>
        </w:numPr>
        <w:tabs>
          <w:tab w:val="left" w:pos="993"/>
        </w:tabs>
        <w:ind w:left="0" w:firstLine="709"/>
        <w:jc w:val="both"/>
      </w:pPr>
      <w:r>
        <w:t>ликвидационная комиссия</w:t>
      </w:r>
      <w:r w:rsidR="00484744">
        <w:t xml:space="preserve"> (ликвидатор)</w:t>
      </w:r>
      <w:r>
        <w:t xml:space="preserve"> </w:t>
      </w:r>
      <w:r w:rsidR="00484744" w:rsidRPr="00484744">
        <w:t xml:space="preserve">опубликовывает в </w:t>
      </w:r>
      <w:hyperlink r:id="rId7" w:history="1">
        <w:r w:rsidR="00484744" w:rsidRPr="00484744">
          <w:t>средствах массовой информации</w:t>
        </w:r>
      </w:hyperlink>
      <w:r>
        <w:t>, в которых публикуются данные о государственной регистрации юридических лиц, публикацию о ликвидации Фонда, порядке и сроке заявления требований его кредитора</w:t>
      </w:r>
      <w:r w:rsidRPr="007D2FE9">
        <w:t>ми</w:t>
      </w:r>
      <w:r>
        <w:t>. Срок заявления требований кредиторами не может быть менее чем два месяца со дня публикации о ликвидации Фонда;</w:t>
      </w:r>
    </w:p>
    <w:p w14:paraId="2D0186F3" w14:textId="7FD63089" w:rsidR="009F31FF" w:rsidRPr="00F4331C" w:rsidRDefault="009F31FF" w:rsidP="00F605BA">
      <w:pPr>
        <w:pStyle w:val="ab"/>
        <w:numPr>
          <w:ilvl w:val="0"/>
          <w:numId w:val="13"/>
        </w:numPr>
        <w:tabs>
          <w:tab w:val="left" w:pos="993"/>
        </w:tabs>
        <w:ind w:left="0" w:firstLine="709"/>
        <w:jc w:val="both"/>
      </w:pPr>
      <w:r>
        <w:t>л</w:t>
      </w:r>
      <w:r w:rsidRPr="00F4331C">
        <w:t xml:space="preserve">иквидационная комиссия </w:t>
      </w:r>
      <w:r w:rsidR="00484744">
        <w:t xml:space="preserve">(ликвидатор) </w:t>
      </w:r>
      <w:r w:rsidRPr="00F4331C">
        <w:t>принимает меры по выявлению кредиторов и получению дебиторской задолженности, а также уведомляет в письменной форм</w:t>
      </w:r>
      <w:r>
        <w:t>е кредиторов о ликвидации Фонда;</w:t>
      </w:r>
    </w:p>
    <w:p w14:paraId="2EA2E215" w14:textId="0B1BFA2C" w:rsidR="009F31FF" w:rsidRPr="00F4331C" w:rsidRDefault="009F31FF" w:rsidP="00F605BA">
      <w:pPr>
        <w:pStyle w:val="ab"/>
        <w:numPr>
          <w:ilvl w:val="0"/>
          <w:numId w:val="13"/>
        </w:numPr>
        <w:tabs>
          <w:tab w:val="left" w:pos="993"/>
        </w:tabs>
        <w:ind w:left="0" w:firstLine="709"/>
        <w:jc w:val="both"/>
      </w:pPr>
      <w:r>
        <w:t>п</w:t>
      </w:r>
      <w:r w:rsidRPr="00F4331C">
        <w:t>о окончании срока для предъявления требований кредиторами ликвидационная комиссия</w:t>
      </w:r>
      <w:r w:rsidR="00BC0A11">
        <w:t xml:space="preserve"> (ликвидатор)</w:t>
      </w:r>
      <w:r w:rsidRPr="00F4331C">
        <w:t xml:space="preserve"> составляет промежуточный ликвидационный баланс, который содержит сведения о составе имущества ликвидируемого Фонда, перечне предъявленных кредиторам требований, а также о р</w:t>
      </w:r>
      <w:r>
        <w:t>езультатах их рассмотрения;</w:t>
      </w:r>
    </w:p>
    <w:p w14:paraId="39C8163F" w14:textId="77777777" w:rsidR="009F31FF" w:rsidRPr="00F4331C" w:rsidRDefault="009F31FF" w:rsidP="00F605BA">
      <w:pPr>
        <w:pStyle w:val="ab"/>
        <w:numPr>
          <w:ilvl w:val="0"/>
          <w:numId w:val="13"/>
        </w:numPr>
        <w:tabs>
          <w:tab w:val="left" w:pos="993"/>
        </w:tabs>
        <w:ind w:left="0" w:firstLine="709"/>
        <w:jc w:val="both"/>
      </w:pPr>
      <w:r>
        <w:t>п</w:t>
      </w:r>
      <w:r w:rsidRPr="00F4331C">
        <w:t>ромежуточный ликвидационный баланс утверждается органом, приняв</w:t>
      </w:r>
      <w:r>
        <w:t xml:space="preserve">шим решение </w:t>
      </w:r>
      <w:r w:rsidR="00CE04E3">
        <w:t>о ликвидации</w:t>
      </w:r>
      <w:r>
        <w:t xml:space="preserve"> Фонда;</w:t>
      </w:r>
    </w:p>
    <w:p w14:paraId="4C0A47D4" w14:textId="1C81DE89" w:rsidR="009F31FF" w:rsidRPr="00F4331C" w:rsidRDefault="009F31FF" w:rsidP="00F605BA">
      <w:pPr>
        <w:pStyle w:val="ab"/>
        <w:numPr>
          <w:ilvl w:val="0"/>
          <w:numId w:val="13"/>
        </w:numPr>
        <w:tabs>
          <w:tab w:val="left" w:pos="993"/>
        </w:tabs>
        <w:ind w:left="0" w:firstLine="709"/>
        <w:jc w:val="both"/>
      </w:pPr>
      <w:r>
        <w:t>в</w:t>
      </w:r>
      <w:r w:rsidRPr="00F4331C">
        <w:t xml:space="preserve">ыплата денежных сумм кредиторам ликвидируемого Фонда производится ликвидационной комиссией </w:t>
      </w:r>
      <w:r w:rsidR="00BC0A11">
        <w:t xml:space="preserve">(ликвидатором) </w:t>
      </w:r>
      <w:r w:rsidRPr="00F4331C">
        <w:t xml:space="preserve">в порядке </w:t>
      </w:r>
      <w:r w:rsidR="00FF78C7" w:rsidRPr="00F4331C">
        <w:t>очер</w:t>
      </w:r>
      <w:r w:rsidR="00FF78C7">
        <w:t>ё</w:t>
      </w:r>
      <w:r w:rsidR="00FF78C7" w:rsidRPr="00F4331C">
        <w:t>дности</w:t>
      </w:r>
      <w:r w:rsidRPr="00F4331C">
        <w:t>, установленной Гражданским кодексом Российской Федерации в соответствии с промежуточным ликвидационным балансом, начина</w:t>
      </w:r>
      <w:r w:rsidR="00BC0A11">
        <w:t>я со дня его утверждения</w:t>
      </w:r>
      <w:r>
        <w:t>;</w:t>
      </w:r>
    </w:p>
    <w:p w14:paraId="41725ACB" w14:textId="329DF986" w:rsidR="009F31FF" w:rsidRPr="00F4331C" w:rsidRDefault="009F31FF" w:rsidP="00F605BA">
      <w:pPr>
        <w:pStyle w:val="ab"/>
        <w:numPr>
          <w:ilvl w:val="0"/>
          <w:numId w:val="13"/>
        </w:numPr>
        <w:tabs>
          <w:tab w:val="left" w:pos="993"/>
        </w:tabs>
        <w:ind w:left="0" w:firstLine="709"/>
        <w:jc w:val="both"/>
      </w:pPr>
      <w:r>
        <w:t>п</w:t>
      </w:r>
      <w:r w:rsidRPr="00F4331C">
        <w:t xml:space="preserve">осле завершения </w:t>
      </w:r>
      <w:r w:rsidR="00FF78C7" w:rsidRPr="00F4331C">
        <w:t>расч</w:t>
      </w:r>
      <w:r w:rsidR="00FF78C7">
        <w:t>ё</w:t>
      </w:r>
      <w:r w:rsidR="00FF78C7" w:rsidRPr="00F4331C">
        <w:t xml:space="preserve">тов </w:t>
      </w:r>
      <w:r w:rsidRPr="00F4331C">
        <w:t xml:space="preserve">с кредиторами ликвидационная комиссия </w:t>
      </w:r>
      <w:r w:rsidR="00BC0A11">
        <w:t xml:space="preserve">(ликвидатор) </w:t>
      </w:r>
      <w:r w:rsidRPr="00F4331C">
        <w:t>составляет ликвидационный баланс, который утверждается органом, принявшим решение о ликвидации Фонда.</w:t>
      </w:r>
    </w:p>
    <w:p w14:paraId="5B120239" w14:textId="772C81F2" w:rsidR="009F31FF" w:rsidRPr="00F4331C" w:rsidRDefault="00B067D2" w:rsidP="00E7380D">
      <w:pPr>
        <w:ind w:firstLine="720"/>
        <w:jc w:val="both"/>
      </w:pPr>
      <w:r>
        <w:rPr>
          <w:b/>
        </w:rPr>
        <w:t>1</w:t>
      </w:r>
      <w:r w:rsidR="00965967">
        <w:rPr>
          <w:b/>
        </w:rPr>
        <w:t>3</w:t>
      </w:r>
      <w:r w:rsidR="009F31FF" w:rsidRPr="00F4331C">
        <w:rPr>
          <w:b/>
        </w:rPr>
        <w:t>.7.</w:t>
      </w:r>
      <w:r w:rsidR="009F31FF">
        <w:rPr>
          <w:b/>
        </w:rPr>
        <w:t xml:space="preserve"> </w:t>
      </w:r>
      <w:r w:rsidR="009F31FF" w:rsidRPr="00F4331C">
        <w:t>Оставшееся после удовлетворения требований кредиторов имущество Фонда направляется на цели, предусмотренные в Уставе Фонда или на благотворительные цели, а при невозможности его использования для этих целей обращается в доход государства.</w:t>
      </w:r>
    </w:p>
    <w:p w14:paraId="5CEC34CC" w14:textId="50722CC8" w:rsidR="009F31FF" w:rsidRDefault="00791ACB" w:rsidP="00E7380D">
      <w:pPr>
        <w:ind w:firstLine="720"/>
        <w:jc w:val="both"/>
      </w:pPr>
      <w:r>
        <w:rPr>
          <w:b/>
        </w:rPr>
        <w:t>1</w:t>
      </w:r>
      <w:r w:rsidR="00965967">
        <w:rPr>
          <w:b/>
        </w:rPr>
        <w:t>3</w:t>
      </w:r>
      <w:r>
        <w:rPr>
          <w:b/>
        </w:rPr>
        <w:t>.</w:t>
      </w:r>
      <w:r w:rsidR="009F31FF" w:rsidRPr="00F4331C">
        <w:rPr>
          <w:b/>
        </w:rPr>
        <w:t>8.</w:t>
      </w:r>
      <w:r w:rsidR="009F31FF">
        <w:rPr>
          <w:b/>
        </w:rPr>
        <w:t xml:space="preserve"> </w:t>
      </w:r>
      <w:r w:rsidR="009F31FF" w:rsidRPr="00F4331C">
        <w:t xml:space="preserve">Ликвидация Фонда считается </w:t>
      </w:r>
      <w:r w:rsidR="00FF78C7" w:rsidRPr="00F4331C">
        <w:t>заверш</w:t>
      </w:r>
      <w:r w:rsidR="00FF78C7">
        <w:t>ё</w:t>
      </w:r>
      <w:r w:rsidR="00FF78C7" w:rsidRPr="00F4331C">
        <w:t>нной</w:t>
      </w:r>
      <w:r w:rsidR="009F31FF" w:rsidRPr="00F4331C">
        <w:t xml:space="preserve">, а Фонд – прекратившим существование </w:t>
      </w:r>
      <w:r w:rsidR="006C787D">
        <w:t>‒</w:t>
      </w:r>
      <w:r w:rsidR="009F31FF" w:rsidRPr="00F4331C">
        <w:t>после внесения об этом записи в единый государственный реестр юридических лиц.</w:t>
      </w:r>
    </w:p>
    <w:p w14:paraId="6CB26C1E" w14:textId="3AEEC904" w:rsidR="009F31FF" w:rsidRDefault="009F31FF" w:rsidP="00A4436A">
      <w:pPr>
        <w:rPr>
          <w:b/>
        </w:rPr>
      </w:pPr>
    </w:p>
    <w:p w14:paraId="13EABE53" w14:textId="4093061A" w:rsidR="009F31FF" w:rsidRPr="00F4331C" w:rsidRDefault="00791ACB" w:rsidP="00E7380D">
      <w:pPr>
        <w:ind w:left="900"/>
        <w:jc w:val="center"/>
        <w:rPr>
          <w:b/>
        </w:rPr>
      </w:pPr>
      <w:r>
        <w:rPr>
          <w:b/>
        </w:rPr>
        <w:t>1</w:t>
      </w:r>
      <w:r w:rsidR="00965967">
        <w:rPr>
          <w:b/>
        </w:rPr>
        <w:t>4</w:t>
      </w:r>
      <w:r w:rsidR="009F31FF" w:rsidRPr="00F4331C">
        <w:rPr>
          <w:b/>
        </w:rPr>
        <w:t>. КОНТРОЛЬ ЗА ДЕЯТЕЛЬНОСТЬЮ ФОНДА</w:t>
      </w:r>
      <w:r w:rsidR="009F31FF">
        <w:rPr>
          <w:b/>
        </w:rPr>
        <w:t xml:space="preserve"> </w:t>
      </w:r>
    </w:p>
    <w:p w14:paraId="2F9440B5" w14:textId="54E88EE7" w:rsidR="009F31FF" w:rsidRPr="00F4331C" w:rsidRDefault="00965967" w:rsidP="00E7380D">
      <w:pPr>
        <w:ind w:firstLine="720"/>
        <w:jc w:val="both"/>
      </w:pPr>
      <w:r>
        <w:rPr>
          <w:b/>
        </w:rPr>
        <w:t>14</w:t>
      </w:r>
      <w:r w:rsidR="009F31FF" w:rsidRPr="00F4331C">
        <w:rPr>
          <w:b/>
        </w:rPr>
        <w:t>.1.</w:t>
      </w:r>
      <w:r w:rsidR="009F31FF" w:rsidRPr="00F4331C">
        <w:t xml:space="preserve"> Фонд </w:t>
      </w:r>
      <w:r w:rsidR="00FF78C7" w:rsidRPr="00F4331C">
        <w:t>вед</w:t>
      </w:r>
      <w:r w:rsidR="00FF78C7">
        <w:t>ё</w:t>
      </w:r>
      <w:r w:rsidR="00FF78C7" w:rsidRPr="00F4331C">
        <w:t xml:space="preserve">т </w:t>
      </w:r>
      <w:r w:rsidR="009F31FF" w:rsidRPr="00F4331C">
        <w:t>бухгалтерский учет и статистическую отчетность в порядке, установленном законодательством Российской Федерации.</w:t>
      </w:r>
    </w:p>
    <w:p w14:paraId="65832F53" w14:textId="0E9B08AF" w:rsidR="009F31FF" w:rsidRPr="00F4331C" w:rsidRDefault="00791ACB" w:rsidP="00E7380D">
      <w:pPr>
        <w:ind w:firstLine="720"/>
        <w:jc w:val="both"/>
      </w:pPr>
      <w:r>
        <w:rPr>
          <w:b/>
        </w:rPr>
        <w:t>1</w:t>
      </w:r>
      <w:r w:rsidR="00965967">
        <w:rPr>
          <w:b/>
        </w:rPr>
        <w:t>4</w:t>
      </w:r>
      <w:r w:rsidR="009F31FF" w:rsidRPr="00F4331C">
        <w:rPr>
          <w:b/>
        </w:rPr>
        <w:t>.2.</w:t>
      </w:r>
      <w:r w:rsidR="009F31FF" w:rsidRPr="00F4331C">
        <w:t xml:space="preserve"> Уполномоченный орган осуществляет контроль за соответствием деятельности целям, ради которых создан Фонд.</w:t>
      </w:r>
    </w:p>
    <w:p w14:paraId="74BB7F9B" w14:textId="11CCFBF7" w:rsidR="009F31FF" w:rsidRPr="00F4331C" w:rsidRDefault="00791ACB" w:rsidP="00127514">
      <w:pPr>
        <w:pStyle w:val="ab"/>
        <w:tabs>
          <w:tab w:val="left" w:pos="1134"/>
        </w:tabs>
        <w:ind w:left="0" w:firstLine="709"/>
        <w:jc w:val="both"/>
      </w:pPr>
      <w:r>
        <w:rPr>
          <w:b/>
        </w:rPr>
        <w:t>1</w:t>
      </w:r>
      <w:r w:rsidR="00965967">
        <w:rPr>
          <w:b/>
        </w:rPr>
        <w:t>4</w:t>
      </w:r>
      <w:r w:rsidR="009F31FF" w:rsidRPr="00127514">
        <w:rPr>
          <w:b/>
        </w:rPr>
        <w:t>.3.</w:t>
      </w:r>
      <w:r w:rsidR="009F31FF">
        <w:t xml:space="preserve"> </w:t>
      </w:r>
      <w:r w:rsidR="009F31FF" w:rsidRPr="00F4331C">
        <w:t xml:space="preserve">Фонд ежегодно предоставляет в уполномоченный орган </w:t>
      </w:r>
      <w:r w:rsidR="00FF78C7" w:rsidRPr="00F4331C">
        <w:t>отч</w:t>
      </w:r>
      <w:r w:rsidR="00FF78C7">
        <w:t>ё</w:t>
      </w:r>
      <w:r w:rsidR="00FF78C7" w:rsidRPr="00F4331C">
        <w:t xml:space="preserve">т </w:t>
      </w:r>
      <w:r w:rsidR="009F31FF" w:rsidRPr="00F4331C">
        <w:t>о своей деятельности, содержащий сведения:</w:t>
      </w:r>
    </w:p>
    <w:p w14:paraId="3A304E8D" w14:textId="77777777" w:rsidR="008C7602" w:rsidRDefault="008C7602" w:rsidP="008C7602">
      <w:pPr>
        <w:pStyle w:val="ab"/>
        <w:widowControl w:val="0"/>
        <w:numPr>
          <w:ilvl w:val="0"/>
          <w:numId w:val="34"/>
        </w:numPr>
        <w:tabs>
          <w:tab w:val="left" w:pos="851"/>
          <w:tab w:val="left" w:pos="993"/>
          <w:tab w:val="left" w:pos="1134"/>
          <w:tab w:val="left" w:pos="6521"/>
        </w:tabs>
        <w:ind w:hanging="219"/>
        <w:jc w:val="both"/>
      </w:pPr>
      <w:r w:rsidRPr="00A610FD">
        <w:rPr>
          <w:color w:val="FF0000"/>
        </w:rPr>
        <w:t>…</w:t>
      </w:r>
      <w:r>
        <w:t>;</w:t>
      </w:r>
      <w:r>
        <w:tab/>
      </w:r>
    </w:p>
    <w:p w14:paraId="6A425122" w14:textId="77777777" w:rsidR="008C7602" w:rsidRDefault="008C7602" w:rsidP="008C7602">
      <w:pPr>
        <w:pStyle w:val="ab"/>
        <w:widowControl w:val="0"/>
        <w:numPr>
          <w:ilvl w:val="0"/>
          <w:numId w:val="34"/>
        </w:numPr>
        <w:tabs>
          <w:tab w:val="left" w:pos="851"/>
          <w:tab w:val="left" w:pos="993"/>
          <w:tab w:val="left" w:pos="1134"/>
          <w:tab w:val="left" w:pos="6521"/>
        </w:tabs>
        <w:ind w:left="0" w:firstLine="851"/>
        <w:jc w:val="both"/>
      </w:pPr>
      <w:r w:rsidRPr="00A610FD">
        <w:rPr>
          <w:color w:val="FF0000"/>
        </w:rPr>
        <w:t>…</w:t>
      </w:r>
      <w:r>
        <w:t>;</w:t>
      </w:r>
      <w:r>
        <w:tab/>
      </w:r>
    </w:p>
    <w:p w14:paraId="0D2F845C" w14:textId="77777777" w:rsidR="008C7602" w:rsidRDefault="008C7602" w:rsidP="008C7602">
      <w:pPr>
        <w:pStyle w:val="ab"/>
        <w:widowControl w:val="0"/>
        <w:numPr>
          <w:ilvl w:val="0"/>
          <w:numId w:val="34"/>
        </w:numPr>
        <w:tabs>
          <w:tab w:val="left" w:pos="851"/>
          <w:tab w:val="left" w:pos="993"/>
          <w:tab w:val="left" w:pos="1134"/>
          <w:tab w:val="left" w:pos="6521"/>
        </w:tabs>
        <w:ind w:left="0" w:firstLine="851"/>
        <w:jc w:val="both"/>
      </w:pPr>
      <w:r w:rsidRPr="00A610FD">
        <w:rPr>
          <w:color w:val="FF0000"/>
        </w:rPr>
        <w:t>…</w:t>
      </w:r>
      <w:r>
        <w:t>;</w:t>
      </w:r>
    </w:p>
    <w:p w14:paraId="25192448" w14:textId="7AE7EB22" w:rsidR="009F31FF" w:rsidRPr="00F4331C" w:rsidRDefault="00791ACB" w:rsidP="00E7380D">
      <w:pPr>
        <w:ind w:firstLine="720"/>
        <w:jc w:val="both"/>
      </w:pPr>
      <w:r>
        <w:rPr>
          <w:b/>
        </w:rPr>
        <w:t>1</w:t>
      </w:r>
      <w:r w:rsidR="00965967">
        <w:rPr>
          <w:b/>
        </w:rPr>
        <w:t>4</w:t>
      </w:r>
      <w:r w:rsidR="009F31FF" w:rsidRPr="00F4331C">
        <w:rPr>
          <w:b/>
        </w:rPr>
        <w:t>.</w:t>
      </w:r>
      <w:r w:rsidR="009F31FF">
        <w:rPr>
          <w:b/>
        </w:rPr>
        <w:t>4</w:t>
      </w:r>
      <w:r w:rsidR="009F31FF" w:rsidRPr="00F4331C">
        <w:rPr>
          <w:b/>
        </w:rPr>
        <w:t>.</w:t>
      </w:r>
      <w:r w:rsidR="009F31FF" w:rsidRPr="00F4331C">
        <w:t xml:space="preserve"> Ежегодный </w:t>
      </w:r>
      <w:r w:rsidR="00FF78C7" w:rsidRPr="00F4331C">
        <w:t>отч</w:t>
      </w:r>
      <w:r w:rsidR="00FF78C7">
        <w:t>ё</w:t>
      </w:r>
      <w:r w:rsidR="00FF78C7" w:rsidRPr="00F4331C">
        <w:t xml:space="preserve">т </w:t>
      </w:r>
      <w:r w:rsidR="009F31FF" w:rsidRPr="00F4331C">
        <w:t xml:space="preserve">предоставляется Фондом в уполномоченный орган в тот же срок, что и годовой </w:t>
      </w:r>
      <w:r w:rsidR="00FF78C7" w:rsidRPr="00F4331C">
        <w:t>отч</w:t>
      </w:r>
      <w:r w:rsidR="00FF78C7">
        <w:t>ё</w:t>
      </w:r>
      <w:r w:rsidR="00FF78C7" w:rsidRPr="00F4331C">
        <w:t xml:space="preserve">т </w:t>
      </w:r>
      <w:r w:rsidR="009F31FF" w:rsidRPr="00F4331C">
        <w:t>о финансово-хозяйственной деятельности, представляемый в налоговые органы.</w:t>
      </w:r>
    </w:p>
    <w:p w14:paraId="5091AC9B" w14:textId="134BDD00" w:rsidR="009F31FF" w:rsidRPr="00F4331C" w:rsidRDefault="00791ACB" w:rsidP="00E7380D">
      <w:pPr>
        <w:ind w:firstLine="720"/>
        <w:jc w:val="both"/>
      </w:pPr>
      <w:r>
        <w:rPr>
          <w:b/>
        </w:rPr>
        <w:t>1</w:t>
      </w:r>
      <w:r w:rsidR="00965967">
        <w:rPr>
          <w:b/>
        </w:rPr>
        <w:t>4</w:t>
      </w:r>
      <w:r w:rsidR="009F31FF">
        <w:rPr>
          <w:b/>
        </w:rPr>
        <w:t>.5</w:t>
      </w:r>
      <w:r w:rsidR="009F31FF" w:rsidRPr="00F4331C">
        <w:rPr>
          <w:b/>
        </w:rPr>
        <w:t>.</w:t>
      </w:r>
      <w:r w:rsidR="009F31FF" w:rsidRPr="00F4331C">
        <w:t xml:space="preserve"> Уполномоченный орган обеспечивает открытый доступ, включая средства массовой информации, к полученным им ежегодным </w:t>
      </w:r>
      <w:r w:rsidR="00FF78C7" w:rsidRPr="00F4331C">
        <w:t>отч</w:t>
      </w:r>
      <w:r w:rsidR="00FF78C7">
        <w:t>ё</w:t>
      </w:r>
      <w:r w:rsidR="00FF78C7" w:rsidRPr="00F4331C">
        <w:t xml:space="preserve">там </w:t>
      </w:r>
      <w:r w:rsidR="009F31FF" w:rsidRPr="00F4331C">
        <w:t>Фонда.</w:t>
      </w:r>
    </w:p>
    <w:p w14:paraId="7F9796F6" w14:textId="5F0F807F" w:rsidR="009F31FF" w:rsidRPr="00F4331C" w:rsidRDefault="00791ACB" w:rsidP="00663833">
      <w:pPr>
        <w:ind w:firstLine="720"/>
        <w:jc w:val="both"/>
      </w:pPr>
      <w:r>
        <w:rPr>
          <w:b/>
        </w:rPr>
        <w:t>1</w:t>
      </w:r>
      <w:r w:rsidR="00965967">
        <w:rPr>
          <w:b/>
        </w:rPr>
        <w:t>4</w:t>
      </w:r>
      <w:r w:rsidR="009F31FF">
        <w:rPr>
          <w:b/>
        </w:rPr>
        <w:t>.6</w:t>
      </w:r>
      <w:r w:rsidR="009F31FF" w:rsidRPr="00F4331C">
        <w:rPr>
          <w:b/>
        </w:rPr>
        <w:t>.</w:t>
      </w:r>
      <w:r w:rsidR="009F31FF" w:rsidRPr="00F4331C">
        <w:t xml:space="preserve"> Налоговые органы осуществляют контроль за источниками доходов Фонда, размерами получаемых им средств и уплатой налогов в соответствии с законодательством Российской Федерации о налогах.</w:t>
      </w:r>
    </w:p>
    <w:sectPr w:rsidR="009F31FF" w:rsidRPr="00F4331C" w:rsidSect="00C12678">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1B21D" w14:textId="77777777" w:rsidR="00E86088" w:rsidRDefault="00E86088">
      <w:r>
        <w:separator/>
      </w:r>
    </w:p>
  </w:endnote>
  <w:endnote w:type="continuationSeparator" w:id="0">
    <w:p w14:paraId="28D5C870" w14:textId="77777777" w:rsidR="00E86088" w:rsidRDefault="00E8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1A59" w14:textId="77777777" w:rsidR="00A52833" w:rsidRDefault="00A52833" w:rsidP="002C312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CD5B0C8" w14:textId="77777777" w:rsidR="00A52833" w:rsidRDefault="00A5283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550119"/>
      <w:docPartObj>
        <w:docPartGallery w:val="Page Numbers (Bottom of Page)"/>
        <w:docPartUnique/>
      </w:docPartObj>
    </w:sdtPr>
    <w:sdtEndPr/>
    <w:sdtContent>
      <w:p w14:paraId="50237224" w14:textId="146CD8DA" w:rsidR="00A52833" w:rsidRDefault="00A52833">
        <w:pPr>
          <w:pStyle w:val="a3"/>
          <w:jc w:val="center"/>
        </w:pPr>
        <w:r>
          <w:fldChar w:fldCharType="begin"/>
        </w:r>
        <w:r>
          <w:instrText>PAGE   \* MERGEFORMAT</w:instrText>
        </w:r>
        <w:r>
          <w:fldChar w:fldCharType="separate"/>
        </w:r>
        <w:r w:rsidR="00DE7CF0">
          <w:rPr>
            <w:noProof/>
          </w:rPr>
          <w:t>11</w:t>
        </w:r>
        <w:r>
          <w:fldChar w:fldCharType="end"/>
        </w:r>
      </w:p>
    </w:sdtContent>
  </w:sdt>
  <w:p w14:paraId="26FDB1C8" w14:textId="77777777" w:rsidR="00A52833" w:rsidRDefault="00A5283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C2325" w14:textId="77777777" w:rsidR="00E86088" w:rsidRDefault="00E86088">
      <w:r>
        <w:separator/>
      </w:r>
    </w:p>
  </w:footnote>
  <w:footnote w:type="continuationSeparator" w:id="0">
    <w:p w14:paraId="6E40D64F" w14:textId="77777777" w:rsidR="00E86088" w:rsidRDefault="00E86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E89"/>
    <w:multiLevelType w:val="hybridMultilevel"/>
    <w:tmpl w:val="C2746AE6"/>
    <w:lvl w:ilvl="0" w:tplc="89F870DC">
      <w:start w:val="1"/>
      <w:numFmt w:val="decimal"/>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9EF439B"/>
    <w:multiLevelType w:val="hybridMultilevel"/>
    <w:tmpl w:val="CB7044C6"/>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115D4448"/>
    <w:multiLevelType w:val="hybridMultilevel"/>
    <w:tmpl w:val="A4B081F6"/>
    <w:lvl w:ilvl="0" w:tplc="04190011">
      <w:start w:val="1"/>
      <w:numFmt w:val="decimal"/>
      <w:lvlText w:val="%1)"/>
      <w:lvlJc w:val="left"/>
      <w:pPr>
        <w:ind w:left="532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E443D4"/>
    <w:multiLevelType w:val="hybridMultilevel"/>
    <w:tmpl w:val="C2746AE6"/>
    <w:lvl w:ilvl="0" w:tplc="89F870DC">
      <w:start w:val="1"/>
      <w:numFmt w:val="decimal"/>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19272E93"/>
    <w:multiLevelType w:val="hybridMultilevel"/>
    <w:tmpl w:val="F1084C1A"/>
    <w:lvl w:ilvl="0" w:tplc="04190011">
      <w:start w:val="1"/>
      <w:numFmt w:val="decimal"/>
      <w:lvlText w:val="%1)"/>
      <w:lvlJc w:val="left"/>
      <w:pPr>
        <w:ind w:left="144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B2A3F8B"/>
    <w:multiLevelType w:val="hybridMultilevel"/>
    <w:tmpl w:val="05DAD888"/>
    <w:lvl w:ilvl="0" w:tplc="04190011">
      <w:start w:val="1"/>
      <w:numFmt w:val="decimal"/>
      <w:lvlText w:val="%1)"/>
      <w:lvlJc w:val="left"/>
      <w:pPr>
        <w:ind w:left="3338"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473424"/>
    <w:multiLevelType w:val="multilevel"/>
    <w:tmpl w:val="77B0151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4E5B4F"/>
    <w:multiLevelType w:val="hybridMultilevel"/>
    <w:tmpl w:val="0FCC43F6"/>
    <w:lvl w:ilvl="0" w:tplc="A218F294">
      <w:start w:val="1"/>
      <w:numFmt w:val="decimal"/>
      <w:lvlText w:val="%1."/>
      <w:lvlJc w:val="left"/>
      <w:pPr>
        <w:ind w:left="1636" w:hanging="360"/>
      </w:pPr>
      <w:rPr>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0476937"/>
    <w:multiLevelType w:val="hybridMultilevel"/>
    <w:tmpl w:val="63F63170"/>
    <w:lvl w:ilvl="0" w:tplc="04190011">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15:restartNumberingAfterBreak="0">
    <w:nsid w:val="22AA0E08"/>
    <w:multiLevelType w:val="hybridMultilevel"/>
    <w:tmpl w:val="D916B4C2"/>
    <w:lvl w:ilvl="0" w:tplc="04190011">
      <w:start w:val="1"/>
      <w:numFmt w:val="decimal"/>
      <w:lvlText w:val="%1)"/>
      <w:lvlJc w:val="left"/>
      <w:pPr>
        <w:ind w:left="144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3233D5F"/>
    <w:multiLevelType w:val="hybridMultilevel"/>
    <w:tmpl w:val="31248FD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7174FB4"/>
    <w:multiLevelType w:val="multilevel"/>
    <w:tmpl w:val="71CAE0E4"/>
    <w:lvl w:ilvl="0">
      <w:start w:val="1"/>
      <w:numFmt w:val="decimal"/>
      <w:lvlText w:val="%1."/>
      <w:lvlJc w:val="left"/>
      <w:pPr>
        <w:ind w:left="720" w:hanging="360"/>
      </w:pPr>
      <w:rPr>
        <w:rFonts w:cs="Times New Roman" w:hint="default"/>
      </w:rPr>
    </w:lvl>
    <w:lvl w:ilvl="1">
      <w:start w:val="1"/>
      <w:numFmt w:val="decimal"/>
      <w:isLgl/>
      <w:lvlText w:val="%1.%2."/>
      <w:lvlJc w:val="left"/>
      <w:pPr>
        <w:ind w:left="1965" w:hanging="1245"/>
      </w:pPr>
      <w:rPr>
        <w:rFonts w:cs="Times New Roman" w:hint="default"/>
        <w:b/>
      </w:rPr>
    </w:lvl>
    <w:lvl w:ilvl="2">
      <w:start w:val="1"/>
      <w:numFmt w:val="decimal"/>
      <w:isLgl/>
      <w:lvlText w:val="%1.%2.%3."/>
      <w:lvlJc w:val="left"/>
      <w:pPr>
        <w:ind w:left="2325" w:hanging="1245"/>
      </w:pPr>
      <w:rPr>
        <w:rFonts w:cs="Times New Roman" w:hint="default"/>
        <w:b/>
      </w:rPr>
    </w:lvl>
    <w:lvl w:ilvl="3">
      <w:start w:val="1"/>
      <w:numFmt w:val="decimal"/>
      <w:isLgl/>
      <w:lvlText w:val="%1.%2.%3.%4."/>
      <w:lvlJc w:val="left"/>
      <w:pPr>
        <w:ind w:left="2685" w:hanging="1245"/>
      </w:pPr>
      <w:rPr>
        <w:rFonts w:cs="Times New Roman" w:hint="default"/>
        <w:b/>
      </w:rPr>
    </w:lvl>
    <w:lvl w:ilvl="4">
      <w:start w:val="1"/>
      <w:numFmt w:val="decimal"/>
      <w:isLgl/>
      <w:lvlText w:val="%1.%2.%3.%4.%5."/>
      <w:lvlJc w:val="left"/>
      <w:pPr>
        <w:ind w:left="3045" w:hanging="1245"/>
      </w:pPr>
      <w:rPr>
        <w:rFonts w:cs="Times New Roman" w:hint="default"/>
        <w:b/>
      </w:rPr>
    </w:lvl>
    <w:lvl w:ilvl="5">
      <w:start w:val="1"/>
      <w:numFmt w:val="decimal"/>
      <w:isLgl/>
      <w:lvlText w:val="%1.%2.%3.%4.%5.%6."/>
      <w:lvlJc w:val="left"/>
      <w:pPr>
        <w:ind w:left="3600" w:hanging="1440"/>
      </w:pPr>
      <w:rPr>
        <w:rFonts w:cs="Times New Roman" w:hint="default"/>
        <w:b/>
      </w:rPr>
    </w:lvl>
    <w:lvl w:ilvl="6">
      <w:start w:val="1"/>
      <w:numFmt w:val="decimal"/>
      <w:isLgl/>
      <w:lvlText w:val="%1.%2.%3.%4.%5.%6.%7."/>
      <w:lvlJc w:val="left"/>
      <w:pPr>
        <w:ind w:left="4320" w:hanging="1800"/>
      </w:pPr>
      <w:rPr>
        <w:rFonts w:cs="Times New Roman" w:hint="default"/>
        <w:b/>
      </w:rPr>
    </w:lvl>
    <w:lvl w:ilvl="7">
      <w:start w:val="1"/>
      <w:numFmt w:val="decimal"/>
      <w:isLgl/>
      <w:lvlText w:val="%1.%2.%3.%4.%5.%6.%7.%8."/>
      <w:lvlJc w:val="left"/>
      <w:pPr>
        <w:ind w:left="4680" w:hanging="1800"/>
      </w:pPr>
      <w:rPr>
        <w:rFonts w:cs="Times New Roman" w:hint="default"/>
        <w:b/>
      </w:rPr>
    </w:lvl>
    <w:lvl w:ilvl="8">
      <w:start w:val="1"/>
      <w:numFmt w:val="decimal"/>
      <w:isLgl/>
      <w:lvlText w:val="%1.%2.%3.%4.%5.%6.%7.%8.%9."/>
      <w:lvlJc w:val="left"/>
      <w:pPr>
        <w:ind w:left="5400" w:hanging="2160"/>
      </w:pPr>
      <w:rPr>
        <w:rFonts w:cs="Times New Roman" w:hint="default"/>
        <w:b/>
      </w:rPr>
    </w:lvl>
  </w:abstractNum>
  <w:abstractNum w:abstractNumId="12" w15:restartNumberingAfterBreak="0">
    <w:nsid w:val="2807483E"/>
    <w:multiLevelType w:val="hybridMultilevel"/>
    <w:tmpl w:val="676AD946"/>
    <w:lvl w:ilvl="0" w:tplc="04190011">
      <w:start w:val="1"/>
      <w:numFmt w:val="decimal"/>
      <w:lvlText w:val="%1)"/>
      <w:lvlJc w:val="left"/>
      <w:pPr>
        <w:ind w:left="144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B3D0B7C"/>
    <w:multiLevelType w:val="hybridMultilevel"/>
    <w:tmpl w:val="9AE23CD0"/>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ED0D42"/>
    <w:multiLevelType w:val="hybridMultilevel"/>
    <w:tmpl w:val="B2E81406"/>
    <w:lvl w:ilvl="0" w:tplc="04190011">
      <w:start w:val="1"/>
      <w:numFmt w:val="decimal"/>
      <w:lvlText w:val="%1)"/>
      <w:lvlJc w:val="left"/>
      <w:pPr>
        <w:ind w:left="144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F435146"/>
    <w:multiLevelType w:val="hybridMultilevel"/>
    <w:tmpl w:val="C2746AE6"/>
    <w:lvl w:ilvl="0" w:tplc="89F870DC">
      <w:start w:val="1"/>
      <w:numFmt w:val="decimal"/>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30365774"/>
    <w:multiLevelType w:val="hybridMultilevel"/>
    <w:tmpl w:val="7158DE9A"/>
    <w:lvl w:ilvl="0" w:tplc="04190011">
      <w:start w:val="1"/>
      <w:numFmt w:val="decimal"/>
      <w:lvlText w:val="%1)"/>
      <w:lvlJc w:val="left"/>
      <w:pPr>
        <w:ind w:left="144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255111A"/>
    <w:multiLevelType w:val="hybridMultilevel"/>
    <w:tmpl w:val="A4B081F6"/>
    <w:lvl w:ilvl="0" w:tplc="04190011">
      <w:start w:val="1"/>
      <w:numFmt w:val="decimal"/>
      <w:lvlText w:val="%1)"/>
      <w:lvlJc w:val="left"/>
      <w:pPr>
        <w:ind w:left="532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6187010"/>
    <w:multiLevelType w:val="hybridMultilevel"/>
    <w:tmpl w:val="2EACEA52"/>
    <w:lvl w:ilvl="0" w:tplc="F52C1D40">
      <w:start w:val="1"/>
      <w:numFmt w:val="decimal"/>
      <w:lvlText w:val="%1)"/>
      <w:lvlJc w:val="left"/>
      <w:pPr>
        <w:ind w:left="1440" w:hanging="360"/>
      </w:pPr>
      <w:rPr>
        <w:rFonts w:ascii="Times New Roman" w:eastAsia="Times New Roman" w:hAnsi="Times New Roman" w:cs="Times New Roman"/>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E3717B2"/>
    <w:multiLevelType w:val="multilevel"/>
    <w:tmpl w:val="7864237E"/>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ECE1908"/>
    <w:multiLevelType w:val="hybridMultilevel"/>
    <w:tmpl w:val="E4D07D76"/>
    <w:lvl w:ilvl="0" w:tplc="04190011">
      <w:start w:val="1"/>
      <w:numFmt w:val="decimal"/>
      <w:lvlText w:val="%1)"/>
      <w:lvlJc w:val="left"/>
      <w:pPr>
        <w:ind w:left="144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B66191"/>
    <w:multiLevelType w:val="hybridMultilevel"/>
    <w:tmpl w:val="C2746AE6"/>
    <w:lvl w:ilvl="0" w:tplc="89F870DC">
      <w:start w:val="1"/>
      <w:numFmt w:val="decimal"/>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3FDD420B"/>
    <w:multiLevelType w:val="hybridMultilevel"/>
    <w:tmpl w:val="C2746AE6"/>
    <w:lvl w:ilvl="0" w:tplc="89F870DC">
      <w:start w:val="1"/>
      <w:numFmt w:val="decimal"/>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17A19A7"/>
    <w:multiLevelType w:val="multilevel"/>
    <w:tmpl w:val="3F9809D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60C0DF5"/>
    <w:multiLevelType w:val="hybridMultilevel"/>
    <w:tmpl w:val="47DA0464"/>
    <w:lvl w:ilvl="0" w:tplc="04190011">
      <w:start w:val="1"/>
      <w:numFmt w:val="decimal"/>
      <w:lvlText w:val="%1)"/>
      <w:lvlJc w:val="left"/>
      <w:pPr>
        <w:ind w:left="107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68B7E99"/>
    <w:multiLevelType w:val="hybridMultilevel"/>
    <w:tmpl w:val="C2746AE6"/>
    <w:lvl w:ilvl="0" w:tplc="89F870DC">
      <w:start w:val="1"/>
      <w:numFmt w:val="decimal"/>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4B2E6CC2"/>
    <w:multiLevelType w:val="hybridMultilevel"/>
    <w:tmpl w:val="1F206F70"/>
    <w:lvl w:ilvl="0" w:tplc="04190011">
      <w:start w:val="1"/>
      <w:numFmt w:val="decimal"/>
      <w:lvlText w:val="%1)"/>
      <w:lvlJc w:val="left"/>
      <w:pPr>
        <w:ind w:left="144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DCC557A"/>
    <w:multiLevelType w:val="hybridMultilevel"/>
    <w:tmpl w:val="F0B2A5E8"/>
    <w:lvl w:ilvl="0" w:tplc="160876A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E4453E9"/>
    <w:multiLevelType w:val="hybridMultilevel"/>
    <w:tmpl w:val="D646FAA8"/>
    <w:lvl w:ilvl="0" w:tplc="B9B85136">
      <w:start w:val="1"/>
      <w:numFmt w:val="decimal"/>
      <w:lvlText w:val="%1)"/>
      <w:lvlJc w:val="left"/>
      <w:pPr>
        <w:ind w:left="786" w:hanging="360"/>
      </w:pPr>
      <w:rPr>
        <w:rFonts w:cs="Times New Roman" w:hint="default"/>
        <w:color w:val="auto"/>
      </w:rPr>
    </w:lvl>
    <w:lvl w:ilvl="1" w:tplc="04190003">
      <w:start w:val="1"/>
      <w:numFmt w:val="bullet"/>
      <w:lvlText w:val="o"/>
      <w:lvlJc w:val="left"/>
      <w:pPr>
        <w:ind w:left="-1111" w:hanging="360"/>
      </w:pPr>
      <w:rPr>
        <w:rFonts w:ascii="Courier New" w:hAnsi="Courier New" w:hint="default"/>
      </w:rPr>
    </w:lvl>
    <w:lvl w:ilvl="2" w:tplc="04190005">
      <w:start w:val="1"/>
      <w:numFmt w:val="bullet"/>
      <w:lvlText w:val=""/>
      <w:lvlJc w:val="left"/>
      <w:pPr>
        <w:ind w:left="-391" w:hanging="360"/>
      </w:pPr>
      <w:rPr>
        <w:rFonts w:ascii="Wingdings" w:hAnsi="Wingdings" w:hint="default"/>
      </w:rPr>
    </w:lvl>
    <w:lvl w:ilvl="3" w:tplc="04190001">
      <w:start w:val="1"/>
      <w:numFmt w:val="bullet"/>
      <w:lvlText w:val=""/>
      <w:lvlJc w:val="left"/>
      <w:pPr>
        <w:ind w:left="329" w:hanging="360"/>
      </w:pPr>
      <w:rPr>
        <w:rFonts w:ascii="Symbol" w:hAnsi="Symbol" w:hint="default"/>
      </w:rPr>
    </w:lvl>
    <w:lvl w:ilvl="4" w:tplc="04190003">
      <w:start w:val="1"/>
      <w:numFmt w:val="bullet"/>
      <w:lvlText w:val="o"/>
      <w:lvlJc w:val="left"/>
      <w:pPr>
        <w:ind w:left="1049" w:hanging="360"/>
      </w:pPr>
      <w:rPr>
        <w:rFonts w:ascii="Courier New" w:hAnsi="Courier New" w:hint="default"/>
      </w:rPr>
    </w:lvl>
    <w:lvl w:ilvl="5" w:tplc="04190005">
      <w:start w:val="1"/>
      <w:numFmt w:val="bullet"/>
      <w:lvlText w:val=""/>
      <w:lvlJc w:val="left"/>
      <w:pPr>
        <w:ind w:left="1769" w:hanging="360"/>
      </w:pPr>
      <w:rPr>
        <w:rFonts w:ascii="Wingdings" w:hAnsi="Wingdings" w:hint="default"/>
      </w:rPr>
    </w:lvl>
    <w:lvl w:ilvl="6" w:tplc="04190001">
      <w:start w:val="1"/>
      <w:numFmt w:val="bullet"/>
      <w:lvlText w:val=""/>
      <w:lvlJc w:val="left"/>
      <w:pPr>
        <w:ind w:left="2489" w:hanging="360"/>
      </w:pPr>
      <w:rPr>
        <w:rFonts w:ascii="Symbol" w:hAnsi="Symbol" w:hint="default"/>
      </w:rPr>
    </w:lvl>
    <w:lvl w:ilvl="7" w:tplc="04190003">
      <w:start w:val="1"/>
      <w:numFmt w:val="bullet"/>
      <w:lvlText w:val="o"/>
      <w:lvlJc w:val="left"/>
      <w:pPr>
        <w:ind w:left="3209" w:hanging="360"/>
      </w:pPr>
      <w:rPr>
        <w:rFonts w:ascii="Courier New" w:hAnsi="Courier New" w:hint="default"/>
      </w:rPr>
    </w:lvl>
    <w:lvl w:ilvl="8" w:tplc="04190005">
      <w:start w:val="1"/>
      <w:numFmt w:val="bullet"/>
      <w:lvlText w:val=""/>
      <w:lvlJc w:val="left"/>
      <w:pPr>
        <w:ind w:left="3929" w:hanging="360"/>
      </w:pPr>
      <w:rPr>
        <w:rFonts w:ascii="Wingdings" w:hAnsi="Wingdings" w:hint="default"/>
      </w:rPr>
    </w:lvl>
  </w:abstractNum>
  <w:abstractNum w:abstractNumId="29" w15:restartNumberingAfterBreak="0">
    <w:nsid w:val="6114122D"/>
    <w:multiLevelType w:val="hybridMultilevel"/>
    <w:tmpl w:val="E7903814"/>
    <w:lvl w:ilvl="0" w:tplc="04190011">
      <w:start w:val="1"/>
      <w:numFmt w:val="decimal"/>
      <w:lvlText w:val="%1)"/>
      <w:lvlJc w:val="left"/>
      <w:pPr>
        <w:ind w:left="144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9897216"/>
    <w:multiLevelType w:val="hybridMultilevel"/>
    <w:tmpl w:val="1A98B52C"/>
    <w:lvl w:ilvl="0" w:tplc="89F870DC">
      <w:start w:val="1"/>
      <w:numFmt w:val="decimal"/>
      <w:lvlText w:val="%1)"/>
      <w:lvlJc w:val="left"/>
      <w:pPr>
        <w:ind w:left="1353"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1" w15:restartNumberingAfterBreak="0">
    <w:nsid w:val="75980A5F"/>
    <w:multiLevelType w:val="hybridMultilevel"/>
    <w:tmpl w:val="460E0C8C"/>
    <w:lvl w:ilvl="0" w:tplc="04190011">
      <w:start w:val="1"/>
      <w:numFmt w:val="decimal"/>
      <w:lvlText w:val="%1)"/>
      <w:lvlJc w:val="left"/>
      <w:pPr>
        <w:ind w:left="144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7C71405A"/>
    <w:multiLevelType w:val="hybridMultilevel"/>
    <w:tmpl w:val="C2746AE6"/>
    <w:lvl w:ilvl="0" w:tplc="89F870DC">
      <w:start w:val="1"/>
      <w:numFmt w:val="decimal"/>
      <w:lvlText w:val="%1)"/>
      <w:lvlJc w:val="left"/>
      <w:pPr>
        <w:ind w:left="1429" w:hanging="360"/>
      </w:pPr>
      <w:rPr>
        <w:rFonts w:ascii="Times New Roman" w:eastAsia="Times New Roman" w:hAnsi="Times New Roman" w:cs="Times New Roman"/>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F1A6D01"/>
    <w:multiLevelType w:val="hybridMultilevel"/>
    <w:tmpl w:val="C2746AE6"/>
    <w:lvl w:ilvl="0" w:tplc="89F870DC">
      <w:start w:val="1"/>
      <w:numFmt w:val="decimal"/>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1"/>
  </w:num>
  <w:num w:numId="2">
    <w:abstractNumId w:val="18"/>
  </w:num>
  <w:num w:numId="3">
    <w:abstractNumId w:val="31"/>
  </w:num>
  <w:num w:numId="4">
    <w:abstractNumId w:val="29"/>
  </w:num>
  <w:num w:numId="5">
    <w:abstractNumId w:val="26"/>
  </w:num>
  <w:num w:numId="6">
    <w:abstractNumId w:val="16"/>
  </w:num>
  <w:num w:numId="7">
    <w:abstractNumId w:val="4"/>
  </w:num>
  <w:num w:numId="8">
    <w:abstractNumId w:val="12"/>
  </w:num>
  <w:num w:numId="9">
    <w:abstractNumId w:val="20"/>
  </w:num>
  <w:num w:numId="10">
    <w:abstractNumId w:val="9"/>
  </w:num>
  <w:num w:numId="11">
    <w:abstractNumId w:val="1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4"/>
  </w:num>
  <w:num w:numId="15">
    <w:abstractNumId w:val="23"/>
  </w:num>
  <w:num w:numId="16">
    <w:abstractNumId w:val="2"/>
  </w:num>
  <w:num w:numId="17">
    <w:abstractNumId w:val="13"/>
  </w:num>
  <w:num w:numId="18">
    <w:abstractNumId w:val="5"/>
  </w:num>
  <w:num w:numId="19">
    <w:abstractNumId w:val="6"/>
  </w:num>
  <w:num w:numId="20">
    <w:abstractNumId w:val="27"/>
  </w:num>
  <w:num w:numId="21">
    <w:abstractNumId w:val="19"/>
  </w:num>
  <w:num w:numId="22">
    <w:abstractNumId w:val="28"/>
  </w:num>
  <w:num w:numId="23">
    <w:abstractNumId w:val="7"/>
  </w:num>
  <w:num w:numId="24">
    <w:abstractNumId w:val="17"/>
  </w:num>
  <w:num w:numId="25">
    <w:abstractNumId w:val="15"/>
  </w:num>
  <w:num w:numId="26">
    <w:abstractNumId w:val="10"/>
  </w:num>
  <w:num w:numId="27">
    <w:abstractNumId w:val="32"/>
  </w:num>
  <w:num w:numId="28">
    <w:abstractNumId w:val="30"/>
  </w:num>
  <w:num w:numId="29">
    <w:abstractNumId w:val="0"/>
  </w:num>
  <w:num w:numId="30">
    <w:abstractNumId w:val="33"/>
  </w:num>
  <w:num w:numId="31">
    <w:abstractNumId w:val="22"/>
  </w:num>
  <w:num w:numId="32">
    <w:abstractNumId w:val="25"/>
  </w:num>
  <w:num w:numId="33">
    <w:abstractNumId w:val="3"/>
  </w:num>
  <w:num w:numId="3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426"/>
    <w:rsid w:val="0000014E"/>
    <w:rsid w:val="00000FFB"/>
    <w:rsid w:val="000021AA"/>
    <w:rsid w:val="000054F9"/>
    <w:rsid w:val="000064C7"/>
    <w:rsid w:val="0001143A"/>
    <w:rsid w:val="00012995"/>
    <w:rsid w:val="000143AD"/>
    <w:rsid w:val="00020569"/>
    <w:rsid w:val="00020CD3"/>
    <w:rsid w:val="00024BCC"/>
    <w:rsid w:val="000275F6"/>
    <w:rsid w:val="00027675"/>
    <w:rsid w:val="0002767A"/>
    <w:rsid w:val="00030424"/>
    <w:rsid w:val="000312D2"/>
    <w:rsid w:val="00032F1E"/>
    <w:rsid w:val="0003696C"/>
    <w:rsid w:val="0003793C"/>
    <w:rsid w:val="00040223"/>
    <w:rsid w:val="00040BE2"/>
    <w:rsid w:val="00040D8D"/>
    <w:rsid w:val="00040EF5"/>
    <w:rsid w:val="00042AA4"/>
    <w:rsid w:val="0004436E"/>
    <w:rsid w:val="0004472C"/>
    <w:rsid w:val="0004478F"/>
    <w:rsid w:val="00044D8F"/>
    <w:rsid w:val="0004552B"/>
    <w:rsid w:val="00047760"/>
    <w:rsid w:val="00047DEB"/>
    <w:rsid w:val="00050902"/>
    <w:rsid w:val="00051259"/>
    <w:rsid w:val="00051FEF"/>
    <w:rsid w:val="00052710"/>
    <w:rsid w:val="00055C39"/>
    <w:rsid w:val="00056766"/>
    <w:rsid w:val="000568B0"/>
    <w:rsid w:val="000569B0"/>
    <w:rsid w:val="00056A30"/>
    <w:rsid w:val="0005703E"/>
    <w:rsid w:val="0006054E"/>
    <w:rsid w:val="00060559"/>
    <w:rsid w:val="00060A80"/>
    <w:rsid w:val="00060AFE"/>
    <w:rsid w:val="00061EE6"/>
    <w:rsid w:val="00061FA9"/>
    <w:rsid w:val="00062624"/>
    <w:rsid w:val="00062E34"/>
    <w:rsid w:val="000637A7"/>
    <w:rsid w:val="00063814"/>
    <w:rsid w:val="00063CAD"/>
    <w:rsid w:val="00067422"/>
    <w:rsid w:val="0006799E"/>
    <w:rsid w:val="000679D5"/>
    <w:rsid w:val="000704A5"/>
    <w:rsid w:val="00070A8B"/>
    <w:rsid w:val="000717B6"/>
    <w:rsid w:val="00071AC8"/>
    <w:rsid w:val="00073B59"/>
    <w:rsid w:val="000746ED"/>
    <w:rsid w:val="000750CD"/>
    <w:rsid w:val="00075D8A"/>
    <w:rsid w:val="00077A21"/>
    <w:rsid w:val="00077D7B"/>
    <w:rsid w:val="00080745"/>
    <w:rsid w:val="0008140A"/>
    <w:rsid w:val="0008464C"/>
    <w:rsid w:val="000848DE"/>
    <w:rsid w:val="00085C02"/>
    <w:rsid w:val="00086A50"/>
    <w:rsid w:val="00086E53"/>
    <w:rsid w:val="00086E6C"/>
    <w:rsid w:val="0008712F"/>
    <w:rsid w:val="0009047B"/>
    <w:rsid w:val="00090A44"/>
    <w:rsid w:val="00090B9F"/>
    <w:rsid w:val="000912F3"/>
    <w:rsid w:val="000918FB"/>
    <w:rsid w:val="00091B01"/>
    <w:rsid w:val="00091C82"/>
    <w:rsid w:val="00093731"/>
    <w:rsid w:val="00093CF8"/>
    <w:rsid w:val="00093FA8"/>
    <w:rsid w:val="00094F49"/>
    <w:rsid w:val="000953F6"/>
    <w:rsid w:val="000958B1"/>
    <w:rsid w:val="000969C5"/>
    <w:rsid w:val="00096B72"/>
    <w:rsid w:val="00097281"/>
    <w:rsid w:val="000974DC"/>
    <w:rsid w:val="00097D9F"/>
    <w:rsid w:val="00097DD5"/>
    <w:rsid w:val="000A036C"/>
    <w:rsid w:val="000A0691"/>
    <w:rsid w:val="000A167A"/>
    <w:rsid w:val="000A233D"/>
    <w:rsid w:val="000A23F4"/>
    <w:rsid w:val="000A2525"/>
    <w:rsid w:val="000A34DD"/>
    <w:rsid w:val="000A3CCE"/>
    <w:rsid w:val="000A5180"/>
    <w:rsid w:val="000A5E5B"/>
    <w:rsid w:val="000A6239"/>
    <w:rsid w:val="000A740E"/>
    <w:rsid w:val="000A770D"/>
    <w:rsid w:val="000B06D0"/>
    <w:rsid w:val="000B2297"/>
    <w:rsid w:val="000B2407"/>
    <w:rsid w:val="000B2F53"/>
    <w:rsid w:val="000B33C3"/>
    <w:rsid w:val="000B372A"/>
    <w:rsid w:val="000B3A22"/>
    <w:rsid w:val="000B6B8A"/>
    <w:rsid w:val="000B747E"/>
    <w:rsid w:val="000B75E1"/>
    <w:rsid w:val="000C1E3C"/>
    <w:rsid w:val="000C4448"/>
    <w:rsid w:val="000C5073"/>
    <w:rsid w:val="000C51B4"/>
    <w:rsid w:val="000C6AB7"/>
    <w:rsid w:val="000C746F"/>
    <w:rsid w:val="000C7A00"/>
    <w:rsid w:val="000D0734"/>
    <w:rsid w:val="000D1582"/>
    <w:rsid w:val="000D1920"/>
    <w:rsid w:val="000D35D9"/>
    <w:rsid w:val="000D626A"/>
    <w:rsid w:val="000D6840"/>
    <w:rsid w:val="000D6C6A"/>
    <w:rsid w:val="000D73F6"/>
    <w:rsid w:val="000E097E"/>
    <w:rsid w:val="000E1151"/>
    <w:rsid w:val="000E2B21"/>
    <w:rsid w:val="000E2CB9"/>
    <w:rsid w:val="000E46CF"/>
    <w:rsid w:val="000F10C3"/>
    <w:rsid w:val="000F1EC2"/>
    <w:rsid w:val="000F28A8"/>
    <w:rsid w:val="000F4837"/>
    <w:rsid w:val="000F5148"/>
    <w:rsid w:val="000F7BC9"/>
    <w:rsid w:val="0010006A"/>
    <w:rsid w:val="00100BA7"/>
    <w:rsid w:val="00100EAC"/>
    <w:rsid w:val="00101643"/>
    <w:rsid w:val="00103036"/>
    <w:rsid w:val="00104B32"/>
    <w:rsid w:val="00105947"/>
    <w:rsid w:val="001064AF"/>
    <w:rsid w:val="00106582"/>
    <w:rsid w:val="00106E9B"/>
    <w:rsid w:val="00107B73"/>
    <w:rsid w:val="00107DB7"/>
    <w:rsid w:val="0011003A"/>
    <w:rsid w:val="00110C91"/>
    <w:rsid w:val="00111C92"/>
    <w:rsid w:val="00114C4E"/>
    <w:rsid w:val="00115FAF"/>
    <w:rsid w:val="001174AE"/>
    <w:rsid w:val="00120530"/>
    <w:rsid w:val="00120EAE"/>
    <w:rsid w:val="001212CF"/>
    <w:rsid w:val="00121353"/>
    <w:rsid w:val="00121A9F"/>
    <w:rsid w:val="00122B5E"/>
    <w:rsid w:val="00125052"/>
    <w:rsid w:val="00125741"/>
    <w:rsid w:val="0012599D"/>
    <w:rsid w:val="001259A6"/>
    <w:rsid w:val="00125BBC"/>
    <w:rsid w:val="00125DED"/>
    <w:rsid w:val="00127514"/>
    <w:rsid w:val="00127DBD"/>
    <w:rsid w:val="001300C9"/>
    <w:rsid w:val="0013247B"/>
    <w:rsid w:val="00132647"/>
    <w:rsid w:val="0013308E"/>
    <w:rsid w:val="0013315B"/>
    <w:rsid w:val="0013356D"/>
    <w:rsid w:val="001335B2"/>
    <w:rsid w:val="00133D1C"/>
    <w:rsid w:val="00134592"/>
    <w:rsid w:val="001353FF"/>
    <w:rsid w:val="00136E9E"/>
    <w:rsid w:val="00137858"/>
    <w:rsid w:val="001401B5"/>
    <w:rsid w:val="00142D34"/>
    <w:rsid w:val="00146C1B"/>
    <w:rsid w:val="001501DC"/>
    <w:rsid w:val="0015037E"/>
    <w:rsid w:val="00150D63"/>
    <w:rsid w:val="00150E4D"/>
    <w:rsid w:val="0015133A"/>
    <w:rsid w:val="00151916"/>
    <w:rsid w:val="00154282"/>
    <w:rsid w:val="00161466"/>
    <w:rsid w:val="00162104"/>
    <w:rsid w:val="001628E4"/>
    <w:rsid w:val="00166DEE"/>
    <w:rsid w:val="001676B9"/>
    <w:rsid w:val="0017020C"/>
    <w:rsid w:val="00170DCE"/>
    <w:rsid w:val="00171DB3"/>
    <w:rsid w:val="001734E4"/>
    <w:rsid w:val="00176607"/>
    <w:rsid w:val="0017674E"/>
    <w:rsid w:val="00180681"/>
    <w:rsid w:val="001815FB"/>
    <w:rsid w:val="00181CF9"/>
    <w:rsid w:val="001820C2"/>
    <w:rsid w:val="001825D6"/>
    <w:rsid w:val="00182FF9"/>
    <w:rsid w:val="00183396"/>
    <w:rsid w:val="00184443"/>
    <w:rsid w:val="001845FC"/>
    <w:rsid w:val="00185232"/>
    <w:rsid w:val="00187DE4"/>
    <w:rsid w:val="00190F53"/>
    <w:rsid w:val="00193222"/>
    <w:rsid w:val="001A004C"/>
    <w:rsid w:val="001A0C28"/>
    <w:rsid w:val="001A15CF"/>
    <w:rsid w:val="001A1F6A"/>
    <w:rsid w:val="001A2681"/>
    <w:rsid w:val="001A3301"/>
    <w:rsid w:val="001A5ECC"/>
    <w:rsid w:val="001A7989"/>
    <w:rsid w:val="001B0C6C"/>
    <w:rsid w:val="001B0D1A"/>
    <w:rsid w:val="001B10FD"/>
    <w:rsid w:val="001B2D8C"/>
    <w:rsid w:val="001B3D94"/>
    <w:rsid w:val="001B4154"/>
    <w:rsid w:val="001B5483"/>
    <w:rsid w:val="001B57EF"/>
    <w:rsid w:val="001C0AAF"/>
    <w:rsid w:val="001C109C"/>
    <w:rsid w:val="001C279E"/>
    <w:rsid w:val="001C281A"/>
    <w:rsid w:val="001C368C"/>
    <w:rsid w:val="001C4726"/>
    <w:rsid w:val="001C4788"/>
    <w:rsid w:val="001C4FEF"/>
    <w:rsid w:val="001C5CB2"/>
    <w:rsid w:val="001C7196"/>
    <w:rsid w:val="001D0A57"/>
    <w:rsid w:val="001D117D"/>
    <w:rsid w:val="001D196F"/>
    <w:rsid w:val="001D1E0F"/>
    <w:rsid w:val="001D4A63"/>
    <w:rsid w:val="001D6650"/>
    <w:rsid w:val="001E0AFC"/>
    <w:rsid w:val="001E0EA3"/>
    <w:rsid w:val="001E132F"/>
    <w:rsid w:val="001E2128"/>
    <w:rsid w:val="001E4254"/>
    <w:rsid w:val="001E4602"/>
    <w:rsid w:val="001E4A78"/>
    <w:rsid w:val="001E7B03"/>
    <w:rsid w:val="001E7EBE"/>
    <w:rsid w:val="001F0447"/>
    <w:rsid w:val="001F0D8C"/>
    <w:rsid w:val="001F1EE4"/>
    <w:rsid w:val="001F3333"/>
    <w:rsid w:val="001F3AD2"/>
    <w:rsid w:val="001F4327"/>
    <w:rsid w:val="001F45FD"/>
    <w:rsid w:val="001F511E"/>
    <w:rsid w:val="001F626F"/>
    <w:rsid w:val="001F76C2"/>
    <w:rsid w:val="002025FA"/>
    <w:rsid w:val="00202BD5"/>
    <w:rsid w:val="00203BF1"/>
    <w:rsid w:val="00203D6C"/>
    <w:rsid w:val="0020520E"/>
    <w:rsid w:val="002073D5"/>
    <w:rsid w:val="0020765D"/>
    <w:rsid w:val="00207872"/>
    <w:rsid w:val="00210DCA"/>
    <w:rsid w:val="0021132F"/>
    <w:rsid w:val="00212501"/>
    <w:rsid w:val="00212D18"/>
    <w:rsid w:val="00212F65"/>
    <w:rsid w:val="00213164"/>
    <w:rsid w:val="00213195"/>
    <w:rsid w:val="00214221"/>
    <w:rsid w:val="00214AC8"/>
    <w:rsid w:val="00215393"/>
    <w:rsid w:val="00216142"/>
    <w:rsid w:val="00216E43"/>
    <w:rsid w:val="0021767B"/>
    <w:rsid w:val="002201BA"/>
    <w:rsid w:val="002202D0"/>
    <w:rsid w:val="00221329"/>
    <w:rsid w:val="00221471"/>
    <w:rsid w:val="00221B9E"/>
    <w:rsid w:val="00222A31"/>
    <w:rsid w:val="00225A79"/>
    <w:rsid w:val="0023005D"/>
    <w:rsid w:val="00230C4D"/>
    <w:rsid w:val="002313B0"/>
    <w:rsid w:val="002319D4"/>
    <w:rsid w:val="00232F57"/>
    <w:rsid w:val="00233923"/>
    <w:rsid w:val="00233CE3"/>
    <w:rsid w:val="00234426"/>
    <w:rsid w:val="0023473B"/>
    <w:rsid w:val="00234AA9"/>
    <w:rsid w:val="00236F97"/>
    <w:rsid w:val="00237B96"/>
    <w:rsid w:val="00237CA6"/>
    <w:rsid w:val="00241142"/>
    <w:rsid w:val="00241B31"/>
    <w:rsid w:val="00241E0C"/>
    <w:rsid w:val="002477FB"/>
    <w:rsid w:val="00250225"/>
    <w:rsid w:val="00254710"/>
    <w:rsid w:val="0025512B"/>
    <w:rsid w:val="00255A79"/>
    <w:rsid w:val="0025621A"/>
    <w:rsid w:val="002613DD"/>
    <w:rsid w:val="00261A44"/>
    <w:rsid w:val="00261A80"/>
    <w:rsid w:val="0026646D"/>
    <w:rsid w:val="002675E0"/>
    <w:rsid w:val="00267ADD"/>
    <w:rsid w:val="00270374"/>
    <w:rsid w:val="00270A02"/>
    <w:rsid w:val="0027175C"/>
    <w:rsid w:val="002737F6"/>
    <w:rsid w:val="00273856"/>
    <w:rsid w:val="002745B6"/>
    <w:rsid w:val="00274FC2"/>
    <w:rsid w:val="0027632D"/>
    <w:rsid w:val="002770D5"/>
    <w:rsid w:val="002775A8"/>
    <w:rsid w:val="00277D4C"/>
    <w:rsid w:val="00281265"/>
    <w:rsid w:val="002814CF"/>
    <w:rsid w:val="0028240F"/>
    <w:rsid w:val="0028409B"/>
    <w:rsid w:val="00284418"/>
    <w:rsid w:val="002850C8"/>
    <w:rsid w:val="00285EE7"/>
    <w:rsid w:val="00286435"/>
    <w:rsid w:val="00287F7D"/>
    <w:rsid w:val="002907F7"/>
    <w:rsid w:val="00290ED2"/>
    <w:rsid w:val="00290F2A"/>
    <w:rsid w:val="002910A2"/>
    <w:rsid w:val="002917C0"/>
    <w:rsid w:val="00291B3F"/>
    <w:rsid w:val="00294041"/>
    <w:rsid w:val="0029482D"/>
    <w:rsid w:val="00294AE5"/>
    <w:rsid w:val="002961C0"/>
    <w:rsid w:val="0029700D"/>
    <w:rsid w:val="002A0892"/>
    <w:rsid w:val="002A1130"/>
    <w:rsid w:val="002A1F26"/>
    <w:rsid w:val="002A2653"/>
    <w:rsid w:val="002A2F39"/>
    <w:rsid w:val="002A37CA"/>
    <w:rsid w:val="002A39BE"/>
    <w:rsid w:val="002A5567"/>
    <w:rsid w:val="002A59F6"/>
    <w:rsid w:val="002B1728"/>
    <w:rsid w:val="002B39A2"/>
    <w:rsid w:val="002B4C31"/>
    <w:rsid w:val="002B4E0D"/>
    <w:rsid w:val="002B5741"/>
    <w:rsid w:val="002B6E89"/>
    <w:rsid w:val="002B78C5"/>
    <w:rsid w:val="002C0569"/>
    <w:rsid w:val="002C0AEA"/>
    <w:rsid w:val="002C1080"/>
    <w:rsid w:val="002C1E20"/>
    <w:rsid w:val="002C27B9"/>
    <w:rsid w:val="002C2E6E"/>
    <w:rsid w:val="002C3124"/>
    <w:rsid w:val="002C3171"/>
    <w:rsid w:val="002C3745"/>
    <w:rsid w:val="002C4834"/>
    <w:rsid w:val="002C4C94"/>
    <w:rsid w:val="002C4D99"/>
    <w:rsid w:val="002C7B71"/>
    <w:rsid w:val="002C7C42"/>
    <w:rsid w:val="002D072F"/>
    <w:rsid w:val="002D199A"/>
    <w:rsid w:val="002D2087"/>
    <w:rsid w:val="002D34B0"/>
    <w:rsid w:val="002D6960"/>
    <w:rsid w:val="002D7CF7"/>
    <w:rsid w:val="002E024E"/>
    <w:rsid w:val="002E19EC"/>
    <w:rsid w:val="002E1F33"/>
    <w:rsid w:val="002E28A3"/>
    <w:rsid w:val="002E3D0A"/>
    <w:rsid w:val="002E6CA0"/>
    <w:rsid w:val="002E737E"/>
    <w:rsid w:val="002E758E"/>
    <w:rsid w:val="002E7858"/>
    <w:rsid w:val="002F1777"/>
    <w:rsid w:val="002F33D9"/>
    <w:rsid w:val="002F7DB3"/>
    <w:rsid w:val="0030024A"/>
    <w:rsid w:val="0030053C"/>
    <w:rsid w:val="00301415"/>
    <w:rsid w:val="00301BF3"/>
    <w:rsid w:val="00303485"/>
    <w:rsid w:val="0030369D"/>
    <w:rsid w:val="003036F6"/>
    <w:rsid w:val="00303826"/>
    <w:rsid w:val="00304E91"/>
    <w:rsid w:val="00306E68"/>
    <w:rsid w:val="00312383"/>
    <w:rsid w:val="00313947"/>
    <w:rsid w:val="00313B02"/>
    <w:rsid w:val="00313D24"/>
    <w:rsid w:val="00315DC8"/>
    <w:rsid w:val="00316B14"/>
    <w:rsid w:val="003175F5"/>
    <w:rsid w:val="00320F13"/>
    <w:rsid w:val="0032129B"/>
    <w:rsid w:val="003212A6"/>
    <w:rsid w:val="003220BD"/>
    <w:rsid w:val="00325063"/>
    <w:rsid w:val="00325B49"/>
    <w:rsid w:val="00325F20"/>
    <w:rsid w:val="00326068"/>
    <w:rsid w:val="0032739E"/>
    <w:rsid w:val="00327E4E"/>
    <w:rsid w:val="00331680"/>
    <w:rsid w:val="0033199C"/>
    <w:rsid w:val="0033213D"/>
    <w:rsid w:val="00332535"/>
    <w:rsid w:val="003329B0"/>
    <w:rsid w:val="0033434D"/>
    <w:rsid w:val="003347D1"/>
    <w:rsid w:val="003360AE"/>
    <w:rsid w:val="00336691"/>
    <w:rsid w:val="00337720"/>
    <w:rsid w:val="003403DA"/>
    <w:rsid w:val="003404D7"/>
    <w:rsid w:val="00340CA8"/>
    <w:rsid w:val="00341D2C"/>
    <w:rsid w:val="00342383"/>
    <w:rsid w:val="0034244D"/>
    <w:rsid w:val="003427F2"/>
    <w:rsid w:val="00343610"/>
    <w:rsid w:val="00343ACA"/>
    <w:rsid w:val="00343AFE"/>
    <w:rsid w:val="003450C4"/>
    <w:rsid w:val="003506DD"/>
    <w:rsid w:val="00350A02"/>
    <w:rsid w:val="003512E9"/>
    <w:rsid w:val="00357034"/>
    <w:rsid w:val="0036371A"/>
    <w:rsid w:val="00363ACD"/>
    <w:rsid w:val="00363B97"/>
    <w:rsid w:val="00364508"/>
    <w:rsid w:val="00364A2E"/>
    <w:rsid w:val="00364C7C"/>
    <w:rsid w:val="00365DBE"/>
    <w:rsid w:val="00365E16"/>
    <w:rsid w:val="00366909"/>
    <w:rsid w:val="00366B6B"/>
    <w:rsid w:val="00367222"/>
    <w:rsid w:val="00367EF9"/>
    <w:rsid w:val="0037134E"/>
    <w:rsid w:val="00372863"/>
    <w:rsid w:val="00372C5E"/>
    <w:rsid w:val="00373790"/>
    <w:rsid w:val="0037477B"/>
    <w:rsid w:val="003748DF"/>
    <w:rsid w:val="0037499D"/>
    <w:rsid w:val="00374BBE"/>
    <w:rsid w:val="003756D7"/>
    <w:rsid w:val="00375C50"/>
    <w:rsid w:val="00376656"/>
    <w:rsid w:val="00376F9D"/>
    <w:rsid w:val="00377183"/>
    <w:rsid w:val="00377746"/>
    <w:rsid w:val="0038207D"/>
    <w:rsid w:val="0038290E"/>
    <w:rsid w:val="00383E1D"/>
    <w:rsid w:val="003854E8"/>
    <w:rsid w:val="003862E1"/>
    <w:rsid w:val="00386A29"/>
    <w:rsid w:val="00391AD1"/>
    <w:rsid w:val="003927E4"/>
    <w:rsid w:val="00393AB3"/>
    <w:rsid w:val="003941A9"/>
    <w:rsid w:val="00396E82"/>
    <w:rsid w:val="003974E3"/>
    <w:rsid w:val="003A12CC"/>
    <w:rsid w:val="003A1E2C"/>
    <w:rsid w:val="003A24D8"/>
    <w:rsid w:val="003A36D3"/>
    <w:rsid w:val="003A399D"/>
    <w:rsid w:val="003A44D1"/>
    <w:rsid w:val="003A4F88"/>
    <w:rsid w:val="003A56ED"/>
    <w:rsid w:val="003A671D"/>
    <w:rsid w:val="003B0CB3"/>
    <w:rsid w:val="003B1662"/>
    <w:rsid w:val="003B1BF4"/>
    <w:rsid w:val="003B3A57"/>
    <w:rsid w:val="003B704D"/>
    <w:rsid w:val="003C0B31"/>
    <w:rsid w:val="003C14B6"/>
    <w:rsid w:val="003C180E"/>
    <w:rsid w:val="003C1D90"/>
    <w:rsid w:val="003C3FEB"/>
    <w:rsid w:val="003C5AED"/>
    <w:rsid w:val="003C5D04"/>
    <w:rsid w:val="003C6053"/>
    <w:rsid w:val="003C7884"/>
    <w:rsid w:val="003C7C0C"/>
    <w:rsid w:val="003D019D"/>
    <w:rsid w:val="003D0D51"/>
    <w:rsid w:val="003D0E29"/>
    <w:rsid w:val="003D1FB2"/>
    <w:rsid w:val="003D2696"/>
    <w:rsid w:val="003D3E8D"/>
    <w:rsid w:val="003D64A7"/>
    <w:rsid w:val="003E01EE"/>
    <w:rsid w:val="003E265A"/>
    <w:rsid w:val="003E2984"/>
    <w:rsid w:val="003E3241"/>
    <w:rsid w:val="003E3F26"/>
    <w:rsid w:val="003E4471"/>
    <w:rsid w:val="003E4973"/>
    <w:rsid w:val="003E4D34"/>
    <w:rsid w:val="003E6BA4"/>
    <w:rsid w:val="003E755D"/>
    <w:rsid w:val="003E7D84"/>
    <w:rsid w:val="003F0123"/>
    <w:rsid w:val="003F09E7"/>
    <w:rsid w:val="003F0FE6"/>
    <w:rsid w:val="003F134E"/>
    <w:rsid w:val="003F23A9"/>
    <w:rsid w:val="003F26BD"/>
    <w:rsid w:val="003F3B95"/>
    <w:rsid w:val="003F4058"/>
    <w:rsid w:val="003F4CD0"/>
    <w:rsid w:val="003F553B"/>
    <w:rsid w:val="003F5F6E"/>
    <w:rsid w:val="003F60C9"/>
    <w:rsid w:val="003F76D0"/>
    <w:rsid w:val="003F7766"/>
    <w:rsid w:val="003F7B8F"/>
    <w:rsid w:val="0040053C"/>
    <w:rsid w:val="00401A10"/>
    <w:rsid w:val="00401CC7"/>
    <w:rsid w:val="00402DA7"/>
    <w:rsid w:val="00403F1B"/>
    <w:rsid w:val="00404836"/>
    <w:rsid w:val="00406807"/>
    <w:rsid w:val="00406D66"/>
    <w:rsid w:val="00407229"/>
    <w:rsid w:val="00407842"/>
    <w:rsid w:val="00407EEE"/>
    <w:rsid w:val="004103EB"/>
    <w:rsid w:val="0041057C"/>
    <w:rsid w:val="00412582"/>
    <w:rsid w:val="00412886"/>
    <w:rsid w:val="004128B6"/>
    <w:rsid w:val="0041379F"/>
    <w:rsid w:val="00413B00"/>
    <w:rsid w:val="00413C8E"/>
    <w:rsid w:val="004157DA"/>
    <w:rsid w:val="00415EFA"/>
    <w:rsid w:val="00417195"/>
    <w:rsid w:val="00417B66"/>
    <w:rsid w:val="00417B75"/>
    <w:rsid w:val="0042035D"/>
    <w:rsid w:val="0042119D"/>
    <w:rsid w:val="00422302"/>
    <w:rsid w:val="0042256C"/>
    <w:rsid w:val="00423D94"/>
    <w:rsid w:val="0042454A"/>
    <w:rsid w:val="004247C6"/>
    <w:rsid w:val="0042718A"/>
    <w:rsid w:val="00427508"/>
    <w:rsid w:val="004277F4"/>
    <w:rsid w:val="00430203"/>
    <w:rsid w:val="004308C1"/>
    <w:rsid w:val="00431879"/>
    <w:rsid w:val="00432AF6"/>
    <w:rsid w:val="00432BDE"/>
    <w:rsid w:val="00432FC8"/>
    <w:rsid w:val="0043323E"/>
    <w:rsid w:val="00433373"/>
    <w:rsid w:val="004337EF"/>
    <w:rsid w:val="00433B00"/>
    <w:rsid w:val="0043480E"/>
    <w:rsid w:val="0043595B"/>
    <w:rsid w:val="00435D1E"/>
    <w:rsid w:val="0043679C"/>
    <w:rsid w:val="004371BA"/>
    <w:rsid w:val="00437840"/>
    <w:rsid w:val="00437D59"/>
    <w:rsid w:val="004407A5"/>
    <w:rsid w:val="00441E53"/>
    <w:rsid w:val="0044287F"/>
    <w:rsid w:val="00442A28"/>
    <w:rsid w:val="00442A3E"/>
    <w:rsid w:val="004433E5"/>
    <w:rsid w:val="00444656"/>
    <w:rsid w:val="00445505"/>
    <w:rsid w:val="00447AB2"/>
    <w:rsid w:val="00447CE4"/>
    <w:rsid w:val="00450F94"/>
    <w:rsid w:val="00453289"/>
    <w:rsid w:val="00454A10"/>
    <w:rsid w:val="00454C01"/>
    <w:rsid w:val="0045655B"/>
    <w:rsid w:val="00456985"/>
    <w:rsid w:val="00456D27"/>
    <w:rsid w:val="004574C6"/>
    <w:rsid w:val="00463C2C"/>
    <w:rsid w:val="0046477D"/>
    <w:rsid w:val="004647AF"/>
    <w:rsid w:val="00464981"/>
    <w:rsid w:val="004650D2"/>
    <w:rsid w:val="004661B0"/>
    <w:rsid w:val="00466223"/>
    <w:rsid w:val="00466A5F"/>
    <w:rsid w:val="00466CCD"/>
    <w:rsid w:val="00466DCA"/>
    <w:rsid w:val="00467E80"/>
    <w:rsid w:val="0047085D"/>
    <w:rsid w:val="00471E5F"/>
    <w:rsid w:val="00475474"/>
    <w:rsid w:val="00477539"/>
    <w:rsid w:val="00477BF9"/>
    <w:rsid w:val="00481183"/>
    <w:rsid w:val="00481609"/>
    <w:rsid w:val="00481CE3"/>
    <w:rsid w:val="00483536"/>
    <w:rsid w:val="00484744"/>
    <w:rsid w:val="0048498D"/>
    <w:rsid w:val="00486BAE"/>
    <w:rsid w:val="004906C5"/>
    <w:rsid w:val="00491831"/>
    <w:rsid w:val="00491DA4"/>
    <w:rsid w:val="00492BFF"/>
    <w:rsid w:val="00492E35"/>
    <w:rsid w:val="004933D4"/>
    <w:rsid w:val="00493DCA"/>
    <w:rsid w:val="00493F2E"/>
    <w:rsid w:val="004942AB"/>
    <w:rsid w:val="0049448A"/>
    <w:rsid w:val="00494AE1"/>
    <w:rsid w:val="0049543D"/>
    <w:rsid w:val="00496374"/>
    <w:rsid w:val="00496BC7"/>
    <w:rsid w:val="00496C72"/>
    <w:rsid w:val="0049799D"/>
    <w:rsid w:val="004A1040"/>
    <w:rsid w:val="004A109C"/>
    <w:rsid w:val="004A22FC"/>
    <w:rsid w:val="004A4D13"/>
    <w:rsid w:val="004A50D8"/>
    <w:rsid w:val="004A5D0B"/>
    <w:rsid w:val="004B13B9"/>
    <w:rsid w:val="004B18BA"/>
    <w:rsid w:val="004B21A5"/>
    <w:rsid w:val="004B3317"/>
    <w:rsid w:val="004B3F74"/>
    <w:rsid w:val="004B5D78"/>
    <w:rsid w:val="004B6868"/>
    <w:rsid w:val="004B711B"/>
    <w:rsid w:val="004B7E29"/>
    <w:rsid w:val="004C0321"/>
    <w:rsid w:val="004C084F"/>
    <w:rsid w:val="004C0B8D"/>
    <w:rsid w:val="004C3A98"/>
    <w:rsid w:val="004C3E98"/>
    <w:rsid w:val="004C508E"/>
    <w:rsid w:val="004C54E7"/>
    <w:rsid w:val="004C6FA9"/>
    <w:rsid w:val="004C70B2"/>
    <w:rsid w:val="004C7BBD"/>
    <w:rsid w:val="004D2236"/>
    <w:rsid w:val="004D36AD"/>
    <w:rsid w:val="004D4DF3"/>
    <w:rsid w:val="004D4FF6"/>
    <w:rsid w:val="004D635A"/>
    <w:rsid w:val="004D6E42"/>
    <w:rsid w:val="004D71F0"/>
    <w:rsid w:val="004E1FD2"/>
    <w:rsid w:val="004E38C3"/>
    <w:rsid w:val="004E46CE"/>
    <w:rsid w:val="004E4FA1"/>
    <w:rsid w:val="004E6E3A"/>
    <w:rsid w:val="004F1634"/>
    <w:rsid w:val="004F367C"/>
    <w:rsid w:val="004F4311"/>
    <w:rsid w:val="004F4676"/>
    <w:rsid w:val="004F5A45"/>
    <w:rsid w:val="00500838"/>
    <w:rsid w:val="0050130A"/>
    <w:rsid w:val="00501BA6"/>
    <w:rsid w:val="00501F08"/>
    <w:rsid w:val="00502260"/>
    <w:rsid w:val="005030D8"/>
    <w:rsid w:val="005036DF"/>
    <w:rsid w:val="00504490"/>
    <w:rsid w:val="00505471"/>
    <w:rsid w:val="0050785D"/>
    <w:rsid w:val="00507FC5"/>
    <w:rsid w:val="00511EEE"/>
    <w:rsid w:val="00513A7D"/>
    <w:rsid w:val="005144A1"/>
    <w:rsid w:val="005148AF"/>
    <w:rsid w:val="0051543B"/>
    <w:rsid w:val="00520845"/>
    <w:rsid w:val="00522127"/>
    <w:rsid w:val="005226C8"/>
    <w:rsid w:val="00522D9C"/>
    <w:rsid w:val="00524D91"/>
    <w:rsid w:val="005252A6"/>
    <w:rsid w:val="00526227"/>
    <w:rsid w:val="005263EC"/>
    <w:rsid w:val="00526B1B"/>
    <w:rsid w:val="00527B70"/>
    <w:rsid w:val="00530EE6"/>
    <w:rsid w:val="0053100C"/>
    <w:rsid w:val="00531126"/>
    <w:rsid w:val="00531729"/>
    <w:rsid w:val="00532479"/>
    <w:rsid w:val="005328EA"/>
    <w:rsid w:val="00532FD4"/>
    <w:rsid w:val="00533BFC"/>
    <w:rsid w:val="00534BD3"/>
    <w:rsid w:val="00536889"/>
    <w:rsid w:val="00536986"/>
    <w:rsid w:val="00536DC1"/>
    <w:rsid w:val="00540EFF"/>
    <w:rsid w:val="00541250"/>
    <w:rsid w:val="00541955"/>
    <w:rsid w:val="00542986"/>
    <w:rsid w:val="00542D68"/>
    <w:rsid w:val="00542FD3"/>
    <w:rsid w:val="00543D08"/>
    <w:rsid w:val="00544B20"/>
    <w:rsid w:val="00545146"/>
    <w:rsid w:val="00545E35"/>
    <w:rsid w:val="00546791"/>
    <w:rsid w:val="0054716E"/>
    <w:rsid w:val="00550DA2"/>
    <w:rsid w:val="00551E4B"/>
    <w:rsid w:val="0055269A"/>
    <w:rsid w:val="00557F7F"/>
    <w:rsid w:val="00561193"/>
    <w:rsid w:val="00561CBA"/>
    <w:rsid w:val="00562C1F"/>
    <w:rsid w:val="00562CFC"/>
    <w:rsid w:val="005638F3"/>
    <w:rsid w:val="005643D2"/>
    <w:rsid w:val="00566845"/>
    <w:rsid w:val="00567336"/>
    <w:rsid w:val="00570CB5"/>
    <w:rsid w:val="005717A1"/>
    <w:rsid w:val="00571867"/>
    <w:rsid w:val="00571CED"/>
    <w:rsid w:val="005736D2"/>
    <w:rsid w:val="00573957"/>
    <w:rsid w:val="00574DF8"/>
    <w:rsid w:val="00575B28"/>
    <w:rsid w:val="00575E36"/>
    <w:rsid w:val="00576AE1"/>
    <w:rsid w:val="00576AED"/>
    <w:rsid w:val="00577D6B"/>
    <w:rsid w:val="005805EC"/>
    <w:rsid w:val="00583F68"/>
    <w:rsid w:val="00584EA4"/>
    <w:rsid w:val="005851A4"/>
    <w:rsid w:val="005858E0"/>
    <w:rsid w:val="00585E87"/>
    <w:rsid w:val="005872EE"/>
    <w:rsid w:val="00587335"/>
    <w:rsid w:val="005901AE"/>
    <w:rsid w:val="00591050"/>
    <w:rsid w:val="005924ED"/>
    <w:rsid w:val="00592936"/>
    <w:rsid w:val="0059398B"/>
    <w:rsid w:val="00593DC5"/>
    <w:rsid w:val="005942AB"/>
    <w:rsid w:val="00594C41"/>
    <w:rsid w:val="00595B4B"/>
    <w:rsid w:val="0059715A"/>
    <w:rsid w:val="0059775B"/>
    <w:rsid w:val="005A1782"/>
    <w:rsid w:val="005A185A"/>
    <w:rsid w:val="005A2ABD"/>
    <w:rsid w:val="005A2E57"/>
    <w:rsid w:val="005A32FC"/>
    <w:rsid w:val="005A33EE"/>
    <w:rsid w:val="005A3489"/>
    <w:rsid w:val="005A3889"/>
    <w:rsid w:val="005A3A53"/>
    <w:rsid w:val="005A5CFC"/>
    <w:rsid w:val="005A7790"/>
    <w:rsid w:val="005B019D"/>
    <w:rsid w:val="005B049A"/>
    <w:rsid w:val="005B0B6C"/>
    <w:rsid w:val="005B15EA"/>
    <w:rsid w:val="005B211B"/>
    <w:rsid w:val="005B257E"/>
    <w:rsid w:val="005B3182"/>
    <w:rsid w:val="005B3A06"/>
    <w:rsid w:val="005B3F92"/>
    <w:rsid w:val="005B4011"/>
    <w:rsid w:val="005B45A6"/>
    <w:rsid w:val="005B5A9C"/>
    <w:rsid w:val="005B5CFD"/>
    <w:rsid w:val="005B6018"/>
    <w:rsid w:val="005B621E"/>
    <w:rsid w:val="005B6FDD"/>
    <w:rsid w:val="005B707A"/>
    <w:rsid w:val="005B786E"/>
    <w:rsid w:val="005B7D7C"/>
    <w:rsid w:val="005C0CFB"/>
    <w:rsid w:val="005C1B88"/>
    <w:rsid w:val="005C237B"/>
    <w:rsid w:val="005C3034"/>
    <w:rsid w:val="005C3454"/>
    <w:rsid w:val="005C41FB"/>
    <w:rsid w:val="005C4446"/>
    <w:rsid w:val="005C4567"/>
    <w:rsid w:val="005C58B7"/>
    <w:rsid w:val="005C5A47"/>
    <w:rsid w:val="005C5F98"/>
    <w:rsid w:val="005C6043"/>
    <w:rsid w:val="005C6B70"/>
    <w:rsid w:val="005D03E6"/>
    <w:rsid w:val="005D2066"/>
    <w:rsid w:val="005D20E9"/>
    <w:rsid w:val="005D38D3"/>
    <w:rsid w:val="005D4275"/>
    <w:rsid w:val="005D5528"/>
    <w:rsid w:val="005D5958"/>
    <w:rsid w:val="005D5DAD"/>
    <w:rsid w:val="005D6A03"/>
    <w:rsid w:val="005D6D7B"/>
    <w:rsid w:val="005D7AD5"/>
    <w:rsid w:val="005D7F08"/>
    <w:rsid w:val="005D7F53"/>
    <w:rsid w:val="005E0226"/>
    <w:rsid w:val="005E087F"/>
    <w:rsid w:val="005E094C"/>
    <w:rsid w:val="005E362B"/>
    <w:rsid w:val="005E41A8"/>
    <w:rsid w:val="005E469C"/>
    <w:rsid w:val="005E54DE"/>
    <w:rsid w:val="005E665C"/>
    <w:rsid w:val="005E69D5"/>
    <w:rsid w:val="005E6C24"/>
    <w:rsid w:val="005E736F"/>
    <w:rsid w:val="005E745C"/>
    <w:rsid w:val="005E76D3"/>
    <w:rsid w:val="005E7D0F"/>
    <w:rsid w:val="005F029A"/>
    <w:rsid w:val="005F1115"/>
    <w:rsid w:val="005F132A"/>
    <w:rsid w:val="005F181D"/>
    <w:rsid w:val="005F2BB8"/>
    <w:rsid w:val="005F4570"/>
    <w:rsid w:val="005F4ABE"/>
    <w:rsid w:val="005F4FFF"/>
    <w:rsid w:val="005F54FD"/>
    <w:rsid w:val="005F63FA"/>
    <w:rsid w:val="005F728C"/>
    <w:rsid w:val="00601620"/>
    <w:rsid w:val="00601B4E"/>
    <w:rsid w:val="006033C8"/>
    <w:rsid w:val="00603798"/>
    <w:rsid w:val="00603A7D"/>
    <w:rsid w:val="00604441"/>
    <w:rsid w:val="0060506B"/>
    <w:rsid w:val="00607251"/>
    <w:rsid w:val="006149EC"/>
    <w:rsid w:val="00620658"/>
    <w:rsid w:val="00626A57"/>
    <w:rsid w:val="00626E80"/>
    <w:rsid w:val="00633957"/>
    <w:rsid w:val="00634868"/>
    <w:rsid w:val="00635111"/>
    <w:rsid w:val="00635FAD"/>
    <w:rsid w:val="00636C33"/>
    <w:rsid w:val="0063700C"/>
    <w:rsid w:val="0063765D"/>
    <w:rsid w:val="00640056"/>
    <w:rsid w:val="0064214C"/>
    <w:rsid w:val="006429B3"/>
    <w:rsid w:val="00642F89"/>
    <w:rsid w:val="006466EB"/>
    <w:rsid w:val="006469B8"/>
    <w:rsid w:val="00647032"/>
    <w:rsid w:val="0064711C"/>
    <w:rsid w:val="00652838"/>
    <w:rsid w:val="00652A5F"/>
    <w:rsid w:val="006531DA"/>
    <w:rsid w:val="00653387"/>
    <w:rsid w:val="0065366F"/>
    <w:rsid w:val="00654066"/>
    <w:rsid w:val="0065454A"/>
    <w:rsid w:val="00655D61"/>
    <w:rsid w:val="0065669D"/>
    <w:rsid w:val="006578C3"/>
    <w:rsid w:val="006600A7"/>
    <w:rsid w:val="0066158D"/>
    <w:rsid w:val="0066162E"/>
    <w:rsid w:val="00661958"/>
    <w:rsid w:val="00661DA9"/>
    <w:rsid w:val="00662E24"/>
    <w:rsid w:val="00663833"/>
    <w:rsid w:val="00665546"/>
    <w:rsid w:val="00665BF5"/>
    <w:rsid w:val="00666A25"/>
    <w:rsid w:val="006708EB"/>
    <w:rsid w:val="00670D98"/>
    <w:rsid w:val="00671B0C"/>
    <w:rsid w:val="006731E4"/>
    <w:rsid w:val="006737A9"/>
    <w:rsid w:val="0067730F"/>
    <w:rsid w:val="00681337"/>
    <w:rsid w:val="00681849"/>
    <w:rsid w:val="006836F2"/>
    <w:rsid w:val="00683AE8"/>
    <w:rsid w:val="0068434D"/>
    <w:rsid w:val="00684562"/>
    <w:rsid w:val="00684B8C"/>
    <w:rsid w:val="00684C78"/>
    <w:rsid w:val="00684F20"/>
    <w:rsid w:val="00685072"/>
    <w:rsid w:val="00685F6D"/>
    <w:rsid w:val="0068689D"/>
    <w:rsid w:val="00686D83"/>
    <w:rsid w:val="00690DB9"/>
    <w:rsid w:val="00690DBD"/>
    <w:rsid w:val="006920A5"/>
    <w:rsid w:val="006925F2"/>
    <w:rsid w:val="00692763"/>
    <w:rsid w:val="00692C32"/>
    <w:rsid w:val="0069304F"/>
    <w:rsid w:val="0069344A"/>
    <w:rsid w:val="00694A8A"/>
    <w:rsid w:val="00696F69"/>
    <w:rsid w:val="006A0543"/>
    <w:rsid w:val="006A3517"/>
    <w:rsid w:val="006A59D7"/>
    <w:rsid w:val="006A5B01"/>
    <w:rsid w:val="006A5BB1"/>
    <w:rsid w:val="006A6531"/>
    <w:rsid w:val="006A6BCE"/>
    <w:rsid w:val="006A6D3C"/>
    <w:rsid w:val="006A7B74"/>
    <w:rsid w:val="006A7FBC"/>
    <w:rsid w:val="006B0042"/>
    <w:rsid w:val="006B101A"/>
    <w:rsid w:val="006B129F"/>
    <w:rsid w:val="006B1470"/>
    <w:rsid w:val="006B1AFC"/>
    <w:rsid w:val="006B3035"/>
    <w:rsid w:val="006B44F4"/>
    <w:rsid w:val="006B4B62"/>
    <w:rsid w:val="006B4C40"/>
    <w:rsid w:val="006B5051"/>
    <w:rsid w:val="006B5A91"/>
    <w:rsid w:val="006B5FAA"/>
    <w:rsid w:val="006B6BF5"/>
    <w:rsid w:val="006B6D50"/>
    <w:rsid w:val="006B77F3"/>
    <w:rsid w:val="006C1A8C"/>
    <w:rsid w:val="006C29B8"/>
    <w:rsid w:val="006C345C"/>
    <w:rsid w:val="006C3710"/>
    <w:rsid w:val="006C3C63"/>
    <w:rsid w:val="006C3F09"/>
    <w:rsid w:val="006C478F"/>
    <w:rsid w:val="006C5B2F"/>
    <w:rsid w:val="006C5FC1"/>
    <w:rsid w:val="006C6483"/>
    <w:rsid w:val="006C787D"/>
    <w:rsid w:val="006C7B31"/>
    <w:rsid w:val="006D1639"/>
    <w:rsid w:val="006D199C"/>
    <w:rsid w:val="006D24FD"/>
    <w:rsid w:val="006D2CB5"/>
    <w:rsid w:val="006D4CB2"/>
    <w:rsid w:val="006D569C"/>
    <w:rsid w:val="006E018D"/>
    <w:rsid w:val="006E0DA9"/>
    <w:rsid w:val="006E18BB"/>
    <w:rsid w:val="006E4AF6"/>
    <w:rsid w:val="006E4CF9"/>
    <w:rsid w:val="006E7243"/>
    <w:rsid w:val="006E7A45"/>
    <w:rsid w:val="006F0880"/>
    <w:rsid w:val="006F08BC"/>
    <w:rsid w:val="006F0BA3"/>
    <w:rsid w:val="006F372D"/>
    <w:rsid w:val="006F48F1"/>
    <w:rsid w:val="006F4B3D"/>
    <w:rsid w:val="006F57A7"/>
    <w:rsid w:val="006F5B1E"/>
    <w:rsid w:val="006F5C57"/>
    <w:rsid w:val="006F641D"/>
    <w:rsid w:val="006F6BDE"/>
    <w:rsid w:val="006F796D"/>
    <w:rsid w:val="007006D5"/>
    <w:rsid w:val="00700717"/>
    <w:rsid w:val="007027D2"/>
    <w:rsid w:val="0070295C"/>
    <w:rsid w:val="007034ED"/>
    <w:rsid w:val="00704446"/>
    <w:rsid w:val="00705690"/>
    <w:rsid w:val="00705E09"/>
    <w:rsid w:val="00706DB7"/>
    <w:rsid w:val="00707A6B"/>
    <w:rsid w:val="00711A3B"/>
    <w:rsid w:val="00711C21"/>
    <w:rsid w:val="00711F13"/>
    <w:rsid w:val="00712E10"/>
    <w:rsid w:val="0071436B"/>
    <w:rsid w:val="00714EBB"/>
    <w:rsid w:val="00716376"/>
    <w:rsid w:val="00716B9C"/>
    <w:rsid w:val="0071724C"/>
    <w:rsid w:val="00717920"/>
    <w:rsid w:val="00717A95"/>
    <w:rsid w:val="00721C71"/>
    <w:rsid w:val="00722E06"/>
    <w:rsid w:val="00723774"/>
    <w:rsid w:val="00724247"/>
    <w:rsid w:val="007270D0"/>
    <w:rsid w:val="00733128"/>
    <w:rsid w:val="00733517"/>
    <w:rsid w:val="007344D1"/>
    <w:rsid w:val="007345B2"/>
    <w:rsid w:val="00734C8F"/>
    <w:rsid w:val="00736601"/>
    <w:rsid w:val="00736920"/>
    <w:rsid w:val="00736950"/>
    <w:rsid w:val="0073786E"/>
    <w:rsid w:val="0073797A"/>
    <w:rsid w:val="00740155"/>
    <w:rsid w:val="0074078A"/>
    <w:rsid w:val="00741163"/>
    <w:rsid w:val="00742423"/>
    <w:rsid w:val="00743951"/>
    <w:rsid w:val="0074473F"/>
    <w:rsid w:val="00745627"/>
    <w:rsid w:val="007456FF"/>
    <w:rsid w:val="00745705"/>
    <w:rsid w:val="00746208"/>
    <w:rsid w:val="00746DE3"/>
    <w:rsid w:val="00746F45"/>
    <w:rsid w:val="00750D72"/>
    <w:rsid w:val="00751B5C"/>
    <w:rsid w:val="00751B81"/>
    <w:rsid w:val="007525AB"/>
    <w:rsid w:val="00753783"/>
    <w:rsid w:val="007562A0"/>
    <w:rsid w:val="00756806"/>
    <w:rsid w:val="00757985"/>
    <w:rsid w:val="00757C59"/>
    <w:rsid w:val="00761362"/>
    <w:rsid w:val="00762262"/>
    <w:rsid w:val="007627ED"/>
    <w:rsid w:val="007639E5"/>
    <w:rsid w:val="00763CAA"/>
    <w:rsid w:val="00764A85"/>
    <w:rsid w:val="00764AC9"/>
    <w:rsid w:val="007653A9"/>
    <w:rsid w:val="00765B04"/>
    <w:rsid w:val="00765BDA"/>
    <w:rsid w:val="00765EAE"/>
    <w:rsid w:val="00767342"/>
    <w:rsid w:val="00767DAB"/>
    <w:rsid w:val="0077070F"/>
    <w:rsid w:val="0077072D"/>
    <w:rsid w:val="00770987"/>
    <w:rsid w:val="00770CCD"/>
    <w:rsid w:val="007716C0"/>
    <w:rsid w:val="00771B16"/>
    <w:rsid w:val="00773D2B"/>
    <w:rsid w:val="00774F60"/>
    <w:rsid w:val="00775D47"/>
    <w:rsid w:val="00776EBC"/>
    <w:rsid w:val="00780281"/>
    <w:rsid w:val="00781352"/>
    <w:rsid w:val="00782797"/>
    <w:rsid w:val="00784516"/>
    <w:rsid w:val="00784763"/>
    <w:rsid w:val="0078482C"/>
    <w:rsid w:val="00784EC6"/>
    <w:rsid w:val="007854F5"/>
    <w:rsid w:val="00786060"/>
    <w:rsid w:val="00791792"/>
    <w:rsid w:val="00791A3E"/>
    <w:rsid w:val="00791ACB"/>
    <w:rsid w:val="00792810"/>
    <w:rsid w:val="00793454"/>
    <w:rsid w:val="00794659"/>
    <w:rsid w:val="00795A94"/>
    <w:rsid w:val="007963D2"/>
    <w:rsid w:val="00796954"/>
    <w:rsid w:val="00797103"/>
    <w:rsid w:val="007A24C0"/>
    <w:rsid w:val="007A2C1E"/>
    <w:rsid w:val="007A3845"/>
    <w:rsid w:val="007A3EBC"/>
    <w:rsid w:val="007A4C68"/>
    <w:rsid w:val="007A5193"/>
    <w:rsid w:val="007A59C3"/>
    <w:rsid w:val="007A5E93"/>
    <w:rsid w:val="007A64A2"/>
    <w:rsid w:val="007A6A05"/>
    <w:rsid w:val="007A7C61"/>
    <w:rsid w:val="007B00EE"/>
    <w:rsid w:val="007B10B3"/>
    <w:rsid w:val="007B4972"/>
    <w:rsid w:val="007B537F"/>
    <w:rsid w:val="007B6244"/>
    <w:rsid w:val="007B65EA"/>
    <w:rsid w:val="007B692A"/>
    <w:rsid w:val="007B7009"/>
    <w:rsid w:val="007C02FB"/>
    <w:rsid w:val="007C1149"/>
    <w:rsid w:val="007C1C7D"/>
    <w:rsid w:val="007C1D80"/>
    <w:rsid w:val="007C248A"/>
    <w:rsid w:val="007C25DB"/>
    <w:rsid w:val="007C42C3"/>
    <w:rsid w:val="007C4979"/>
    <w:rsid w:val="007C531E"/>
    <w:rsid w:val="007D05AA"/>
    <w:rsid w:val="007D097D"/>
    <w:rsid w:val="007D1462"/>
    <w:rsid w:val="007D1E10"/>
    <w:rsid w:val="007D206F"/>
    <w:rsid w:val="007D2FE9"/>
    <w:rsid w:val="007D51A8"/>
    <w:rsid w:val="007D5BFD"/>
    <w:rsid w:val="007D66EF"/>
    <w:rsid w:val="007D6D3D"/>
    <w:rsid w:val="007D7AED"/>
    <w:rsid w:val="007E003C"/>
    <w:rsid w:val="007E1C69"/>
    <w:rsid w:val="007E2929"/>
    <w:rsid w:val="007E32CF"/>
    <w:rsid w:val="007E413C"/>
    <w:rsid w:val="007E5261"/>
    <w:rsid w:val="007E5E14"/>
    <w:rsid w:val="007E6129"/>
    <w:rsid w:val="007E68AE"/>
    <w:rsid w:val="007F1D0D"/>
    <w:rsid w:val="007F360B"/>
    <w:rsid w:val="007F38E4"/>
    <w:rsid w:val="007F4229"/>
    <w:rsid w:val="007F500A"/>
    <w:rsid w:val="007F5B01"/>
    <w:rsid w:val="007F6279"/>
    <w:rsid w:val="007F653C"/>
    <w:rsid w:val="007F7F95"/>
    <w:rsid w:val="00800625"/>
    <w:rsid w:val="00800E16"/>
    <w:rsid w:val="0080177B"/>
    <w:rsid w:val="0080260D"/>
    <w:rsid w:val="008029B1"/>
    <w:rsid w:val="00802AD4"/>
    <w:rsid w:val="00802D50"/>
    <w:rsid w:val="00803D85"/>
    <w:rsid w:val="00804477"/>
    <w:rsid w:val="00805D29"/>
    <w:rsid w:val="00806371"/>
    <w:rsid w:val="00806D2E"/>
    <w:rsid w:val="00807A8B"/>
    <w:rsid w:val="00807CFE"/>
    <w:rsid w:val="00807FD7"/>
    <w:rsid w:val="00810C5A"/>
    <w:rsid w:val="00811E0C"/>
    <w:rsid w:val="00811FBE"/>
    <w:rsid w:val="00812A62"/>
    <w:rsid w:val="00813D25"/>
    <w:rsid w:val="00814812"/>
    <w:rsid w:val="008150EE"/>
    <w:rsid w:val="00817640"/>
    <w:rsid w:val="00817A89"/>
    <w:rsid w:val="00817B2F"/>
    <w:rsid w:val="00822C5C"/>
    <w:rsid w:val="00824C12"/>
    <w:rsid w:val="00825650"/>
    <w:rsid w:val="00825A44"/>
    <w:rsid w:val="008272AE"/>
    <w:rsid w:val="00827D2C"/>
    <w:rsid w:val="00831725"/>
    <w:rsid w:val="0083293F"/>
    <w:rsid w:val="00835F4E"/>
    <w:rsid w:val="00837407"/>
    <w:rsid w:val="00840589"/>
    <w:rsid w:val="008413B2"/>
    <w:rsid w:val="00841BC4"/>
    <w:rsid w:val="00842143"/>
    <w:rsid w:val="00843427"/>
    <w:rsid w:val="00845760"/>
    <w:rsid w:val="00847A90"/>
    <w:rsid w:val="0085039D"/>
    <w:rsid w:val="0085039E"/>
    <w:rsid w:val="00850F71"/>
    <w:rsid w:val="008518E8"/>
    <w:rsid w:val="00852EAC"/>
    <w:rsid w:val="00853CF3"/>
    <w:rsid w:val="00854800"/>
    <w:rsid w:val="00855814"/>
    <w:rsid w:val="008559B5"/>
    <w:rsid w:val="00855B10"/>
    <w:rsid w:val="00856B01"/>
    <w:rsid w:val="008570B0"/>
    <w:rsid w:val="00857167"/>
    <w:rsid w:val="00857589"/>
    <w:rsid w:val="008579BB"/>
    <w:rsid w:val="00860120"/>
    <w:rsid w:val="0086073B"/>
    <w:rsid w:val="00860A88"/>
    <w:rsid w:val="0086106C"/>
    <w:rsid w:val="00861439"/>
    <w:rsid w:val="0086260C"/>
    <w:rsid w:val="00862700"/>
    <w:rsid w:val="00865122"/>
    <w:rsid w:val="00865A66"/>
    <w:rsid w:val="0086727B"/>
    <w:rsid w:val="0086792B"/>
    <w:rsid w:val="00867969"/>
    <w:rsid w:val="008700FF"/>
    <w:rsid w:val="00870910"/>
    <w:rsid w:val="00870F3B"/>
    <w:rsid w:val="00870FB8"/>
    <w:rsid w:val="00873116"/>
    <w:rsid w:val="0087590B"/>
    <w:rsid w:val="00876066"/>
    <w:rsid w:val="00880AD2"/>
    <w:rsid w:val="00880B01"/>
    <w:rsid w:val="0088135F"/>
    <w:rsid w:val="0088165C"/>
    <w:rsid w:val="00882AD0"/>
    <w:rsid w:val="00883611"/>
    <w:rsid w:val="00884D00"/>
    <w:rsid w:val="008850A6"/>
    <w:rsid w:val="00885A60"/>
    <w:rsid w:val="00887DBC"/>
    <w:rsid w:val="0089098A"/>
    <w:rsid w:val="00891CB0"/>
    <w:rsid w:val="00891DCC"/>
    <w:rsid w:val="008923FA"/>
    <w:rsid w:val="00893A48"/>
    <w:rsid w:val="008945DE"/>
    <w:rsid w:val="008949E9"/>
    <w:rsid w:val="0089592F"/>
    <w:rsid w:val="0089742F"/>
    <w:rsid w:val="00897E69"/>
    <w:rsid w:val="008A1F7C"/>
    <w:rsid w:val="008A2A10"/>
    <w:rsid w:val="008A31CD"/>
    <w:rsid w:val="008A3317"/>
    <w:rsid w:val="008A34FC"/>
    <w:rsid w:val="008A3D48"/>
    <w:rsid w:val="008A430A"/>
    <w:rsid w:val="008A4EF0"/>
    <w:rsid w:val="008A6746"/>
    <w:rsid w:val="008A6825"/>
    <w:rsid w:val="008A7153"/>
    <w:rsid w:val="008A7DE2"/>
    <w:rsid w:val="008B32C9"/>
    <w:rsid w:val="008B33A1"/>
    <w:rsid w:val="008B3AB0"/>
    <w:rsid w:val="008B5AEE"/>
    <w:rsid w:val="008B7613"/>
    <w:rsid w:val="008B7FFE"/>
    <w:rsid w:val="008C1944"/>
    <w:rsid w:val="008C25F6"/>
    <w:rsid w:val="008C2AC8"/>
    <w:rsid w:val="008C2D2D"/>
    <w:rsid w:val="008C307D"/>
    <w:rsid w:val="008C4657"/>
    <w:rsid w:val="008C5D0C"/>
    <w:rsid w:val="008C618D"/>
    <w:rsid w:val="008C63F6"/>
    <w:rsid w:val="008C6462"/>
    <w:rsid w:val="008C74DB"/>
    <w:rsid w:val="008C7602"/>
    <w:rsid w:val="008C772B"/>
    <w:rsid w:val="008D2213"/>
    <w:rsid w:val="008D2DD9"/>
    <w:rsid w:val="008D4C31"/>
    <w:rsid w:val="008D68F6"/>
    <w:rsid w:val="008D6A5F"/>
    <w:rsid w:val="008D6CE3"/>
    <w:rsid w:val="008D7C49"/>
    <w:rsid w:val="008E19D1"/>
    <w:rsid w:val="008E1A42"/>
    <w:rsid w:val="008E20FE"/>
    <w:rsid w:val="008E272A"/>
    <w:rsid w:val="008E275D"/>
    <w:rsid w:val="008E454C"/>
    <w:rsid w:val="008E6585"/>
    <w:rsid w:val="008E69F9"/>
    <w:rsid w:val="008E7065"/>
    <w:rsid w:val="008E7FBC"/>
    <w:rsid w:val="008F0B1B"/>
    <w:rsid w:val="008F0BB3"/>
    <w:rsid w:val="008F2C6B"/>
    <w:rsid w:val="008F339F"/>
    <w:rsid w:val="008F3741"/>
    <w:rsid w:val="008F4D4D"/>
    <w:rsid w:val="008F5339"/>
    <w:rsid w:val="008F6A7C"/>
    <w:rsid w:val="008F75FD"/>
    <w:rsid w:val="008F7E2A"/>
    <w:rsid w:val="009003C3"/>
    <w:rsid w:val="00900498"/>
    <w:rsid w:val="0090331B"/>
    <w:rsid w:val="00904416"/>
    <w:rsid w:val="009073CB"/>
    <w:rsid w:val="009077ED"/>
    <w:rsid w:val="0091009D"/>
    <w:rsid w:val="009118D5"/>
    <w:rsid w:val="009134CF"/>
    <w:rsid w:val="00913A6E"/>
    <w:rsid w:val="00913D91"/>
    <w:rsid w:val="009157BF"/>
    <w:rsid w:val="00915B8C"/>
    <w:rsid w:val="00916388"/>
    <w:rsid w:val="00916918"/>
    <w:rsid w:val="00916F3A"/>
    <w:rsid w:val="0091731A"/>
    <w:rsid w:val="00917878"/>
    <w:rsid w:val="00920294"/>
    <w:rsid w:val="00920A84"/>
    <w:rsid w:val="00921D33"/>
    <w:rsid w:val="00922F3F"/>
    <w:rsid w:val="009242EA"/>
    <w:rsid w:val="0092438E"/>
    <w:rsid w:val="00925260"/>
    <w:rsid w:val="009257B9"/>
    <w:rsid w:val="00925A6E"/>
    <w:rsid w:val="00926E38"/>
    <w:rsid w:val="009271F9"/>
    <w:rsid w:val="00927ABB"/>
    <w:rsid w:val="00927AC4"/>
    <w:rsid w:val="00930EE1"/>
    <w:rsid w:val="00932A3C"/>
    <w:rsid w:val="00932EBD"/>
    <w:rsid w:val="00936826"/>
    <w:rsid w:val="00936E6E"/>
    <w:rsid w:val="009373D4"/>
    <w:rsid w:val="009375A7"/>
    <w:rsid w:val="0094388E"/>
    <w:rsid w:val="00943B34"/>
    <w:rsid w:val="0094564F"/>
    <w:rsid w:val="00945D01"/>
    <w:rsid w:val="00946C97"/>
    <w:rsid w:val="00946D44"/>
    <w:rsid w:val="00950158"/>
    <w:rsid w:val="009507AD"/>
    <w:rsid w:val="009528DB"/>
    <w:rsid w:val="00952A80"/>
    <w:rsid w:val="009532F7"/>
    <w:rsid w:val="0095433C"/>
    <w:rsid w:val="009554D4"/>
    <w:rsid w:val="00955D8B"/>
    <w:rsid w:val="009568C4"/>
    <w:rsid w:val="009579E8"/>
    <w:rsid w:val="00957BD4"/>
    <w:rsid w:val="00957D44"/>
    <w:rsid w:val="00957E7C"/>
    <w:rsid w:val="00960084"/>
    <w:rsid w:val="0096178B"/>
    <w:rsid w:val="0096377E"/>
    <w:rsid w:val="0096392E"/>
    <w:rsid w:val="00963B2E"/>
    <w:rsid w:val="009640ED"/>
    <w:rsid w:val="00964A9D"/>
    <w:rsid w:val="00965967"/>
    <w:rsid w:val="00966FA9"/>
    <w:rsid w:val="00970573"/>
    <w:rsid w:val="00970676"/>
    <w:rsid w:val="009707E2"/>
    <w:rsid w:val="00970E5E"/>
    <w:rsid w:val="0097165E"/>
    <w:rsid w:val="00971E2B"/>
    <w:rsid w:val="00972414"/>
    <w:rsid w:val="0097256B"/>
    <w:rsid w:val="0097259F"/>
    <w:rsid w:val="00972D0B"/>
    <w:rsid w:val="00972E2C"/>
    <w:rsid w:val="0097377F"/>
    <w:rsid w:val="0097400D"/>
    <w:rsid w:val="009750EA"/>
    <w:rsid w:val="0097539F"/>
    <w:rsid w:val="0097656C"/>
    <w:rsid w:val="00977C30"/>
    <w:rsid w:val="009808A1"/>
    <w:rsid w:val="00981106"/>
    <w:rsid w:val="00982206"/>
    <w:rsid w:val="00983608"/>
    <w:rsid w:val="00983B78"/>
    <w:rsid w:val="0098576D"/>
    <w:rsid w:val="009857C4"/>
    <w:rsid w:val="00986B22"/>
    <w:rsid w:val="0098782D"/>
    <w:rsid w:val="00987F34"/>
    <w:rsid w:val="00991374"/>
    <w:rsid w:val="0099148B"/>
    <w:rsid w:val="00993102"/>
    <w:rsid w:val="0099372E"/>
    <w:rsid w:val="00993882"/>
    <w:rsid w:val="00993966"/>
    <w:rsid w:val="00994D3C"/>
    <w:rsid w:val="00995491"/>
    <w:rsid w:val="009954FC"/>
    <w:rsid w:val="0099589E"/>
    <w:rsid w:val="00995FFF"/>
    <w:rsid w:val="00996A8A"/>
    <w:rsid w:val="00997D97"/>
    <w:rsid w:val="009A0C6C"/>
    <w:rsid w:val="009A1D91"/>
    <w:rsid w:val="009A31AA"/>
    <w:rsid w:val="009A4D11"/>
    <w:rsid w:val="009A5DF7"/>
    <w:rsid w:val="009A7272"/>
    <w:rsid w:val="009B28DE"/>
    <w:rsid w:val="009B2F84"/>
    <w:rsid w:val="009B4104"/>
    <w:rsid w:val="009B4296"/>
    <w:rsid w:val="009B42B5"/>
    <w:rsid w:val="009B575D"/>
    <w:rsid w:val="009B7CAB"/>
    <w:rsid w:val="009C072D"/>
    <w:rsid w:val="009C0DAE"/>
    <w:rsid w:val="009C17BB"/>
    <w:rsid w:val="009C1A2A"/>
    <w:rsid w:val="009C2FBE"/>
    <w:rsid w:val="009C35AC"/>
    <w:rsid w:val="009C4103"/>
    <w:rsid w:val="009C536A"/>
    <w:rsid w:val="009C6115"/>
    <w:rsid w:val="009C691A"/>
    <w:rsid w:val="009D041F"/>
    <w:rsid w:val="009D0AB9"/>
    <w:rsid w:val="009D1DD7"/>
    <w:rsid w:val="009D43E6"/>
    <w:rsid w:val="009D45B3"/>
    <w:rsid w:val="009D739F"/>
    <w:rsid w:val="009D79B7"/>
    <w:rsid w:val="009D7DFA"/>
    <w:rsid w:val="009E3062"/>
    <w:rsid w:val="009E3570"/>
    <w:rsid w:val="009E3755"/>
    <w:rsid w:val="009E3A6B"/>
    <w:rsid w:val="009E40B0"/>
    <w:rsid w:val="009E687E"/>
    <w:rsid w:val="009E69B6"/>
    <w:rsid w:val="009E6E2C"/>
    <w:rsid w:val="009E785F"/>
    <w:rsid w:val="009F0FB5"/>
    <w:rsid w:val="009F29F4"/>
    <w:rsid w:val="009F31FF"/>
    <w:rsid w:val="009F4124"/>
    <w:rsid w:val="009F4FAA"/>
    <w:rsid w:val="009F5878"/>
    <w:rsid w:val="009F5A6A"/>
    <w:rsid w:val="009F5FF6"/>
    <w:rsid w:val="009F6B61"/>
    <w:rsid w:val="009F712F"/>
    <w:rsid w:val="009F71C4"/>
    <w:rsid w:val="00A006C0"/>
    <w:rsid w:val="00A037AC"/>
    <w:rsid w:val="00A0449B"/>
    <w:rsid w:val="00A04948"/>
    <w:rsid w:val="00A06B2F"/>
    <w:rsid w:val="00A138FB"/>
    <w:rsid w:val="00A141A7"/>
    <w:rsid w:val="00A14E7B"/>
    <w:rsid w:val="00A159B8"/>
    <w:rsid w:val="00A164F4"/>
    <w:rsid w:val="00A16D35"/>
    <w:rsid w:val="00A20DD5"/>
    <w:rsid w:val="00A211F2"/>
    <w:rsid w:val="00A21718"/>
    <w:rsid w:val="00A22582"/>
    <w:rsid w:val="00A230C2"/>
    <w:rsid w:val="00A231B7"/>
    <w:rsid w:val="00A2689E"/>
    <w:rsid w:val="00A3021A"/>
    <w:rsid w:val="00A30D10"/>
    <w:rsid w:val="00A30F45"/>
    <w:rsid w:val="00A317FD"/>
    <w:rsid w:val="00A33FC4"/>
    <w:rsid w:val="00A34E2F"/>
    <w:rsid w:val="00A34F77"/>
    <w:rsid w:val="00A35DD9"/>
    <w:rsid w:val="00A36183"/>
    <w:rsid w:val="00A40067"/>
    <w:rsid w:val="00A411BE"/>
    <w:rsid w:val="00A4216D"/>
    <w:rsid w:val="00A4223D"/>
    <w:rsid w:val="00A42DFD"/>
    <w:rsid w:val="00A4436A"/>
    <w:rsid w:val="00A4648F"/>
    <w:rsid w:val="00A50497"/>
    <w:rsid w:val="00A51E26"/>
    <w:rsid w:val="00A52833"/>
    <w:rsid w:val="00A52852"/>
    <w:rsid w:val="00A528DC"/>
    <w:rsid w:val="00A52B2D"/>
    <w:rsid w:val="00A530AA"/>
    <w:rsid w:val="00A530BE"/>
    <w:rsid w:val="00A54225"/>
    <w:rsid w:val="00A54F1B"/>
    <w:rsid w:val="00A54FA5"/>
    <w:rsid w:val="00A56F11"/>
    <w:rsid w:val="00A56FD5"/>
    <w:rsid w:val="00A57611"/>
    <w:rsid w:val="00A57DBA"/>
    <w:rsid w:val="00A57E92"/>
    <w:rsid w:val="00A607F5"/>
    <w:rsid w:val="00A60E8A"/>
    <w:rsid w:val="00A610FD"/>
    <w:rsid w:val="00A61E08"/>
    <w:rsid w:val="00A63C7A"/>
    <w:rsid w:val="00A643E6"/>
    <w:rsid w:val="00A644A1"/>
    <w:rsid w:val="00A6701B"/>
    <w:rsid w:val="00A70544"/>
    <w:rsid w:val="00A705AB"/>
    <w:rsid w:val="00A712A9"/>
    <w:rsid w:val="00A7270A"/>
    <w:rsid w:val="00A72B57"/>
    <w:rsid w:val="00A741B7"/>
    <w:rsid w:val="00A74EA4"/>
    <w:rsid w:val="00A752E7"/>
    <w:rsid w:val="00A80671"/>
    <w:rsid w:val="00A80EAD"/>
    <w:rsid w:val="00A82D4F"/>
    <w:rsid w:val="00A839CC"/>
    <w:rsid w:val="00A843E3"/>
    <w:rsid w:val="00A84984"/>
    <w:rsid w:val="00A85189"/>
    <w:rsid w:val="00A86613"/>
    <w:rsid w:val="00A866B2"/>
    <w:rsid w:val="00A9115B"/>
    <w:rsid w:val="00A91724"/>
    <w:rsid w:val="00A93C74"/>
    <w:rsid w:val="00A9620C"/>
    <w:rsid w:val="00A97297"/>
    <w:rsid w:val="00A97872"/>
    <w:rsid w:val="00A97D57"/>
    <w:rsid w:val="00A97D86"/>
    <w:rsid w:val="00AA0089"/>
    <w:rsid w:val="00AA0EEE"/>
    <w:rsid w:val="00AA3D3C"/>
    <w:rsid w:val="00AA3D47"/>
    <w:rsid w:val="00AA52A1"/>
    <w:rsid w:val="00AA52F7"/>
    <w:rsid w:val="00AA599D"/>
    <w:rsid w:val="00AA6021"/>
    <w:rsid w:val="00AA66CC"/>
    <w:rsid w:val="00AA6DFF"/>
    <w:rsid w:val="00AA7A7C"/>
    <w:rsid w:val="00AA7BAF"/>
    <w:rsid w:val="00AB0CCC"/>
    <w:rsid w:val="00AB2B81"/>
    <w:rsid w:val="00AB3809"/>
    <w:rsid w:val="00AB3A58"/>
    <w:rsid w:val="00AB3F92"/>
    <w:rsid w:val="00AB5E20"/>
    <w:rsid w:val="00AB6070"/>
    <w:rsid w:val="00AB6D9A"/>
    <w:rsid w:val="00AC62B6"/>
    <w:rsid w:val="00AC6F7F"/>
    <w:rsid w:val="00AD072F"/>
    <w:rsid w:val="00AD08B3"/>
    <w:rsid w:val="00AD0AEA"/>
    <w:rsid w:val="00AD2412"/>
    <w:rsid w:val="00AD2504"/>
    <w:rsid w:val="00AD3FED"/>
    <w:rsid w:val="00AD404A"/>
    <w:rsid w:val="00AD4DA0"/>
    <w:rsid w:val="00AD557A"/>
    <w:rsid w:val="00AD56E9"/>
    <w:rsid w:val="00AD64A4"/>
    <w:rsid w:val="00AD67D5"/>
    <w:rsid w:val="00AD680F"/>
    <w:rsid w:val="00AD6950"/>
    <w:rsid w:val="00AD7646"/>
    <w:rsid w:val="00AE061C"/>
    <w:rsid w:val="00AE0F0E"/>
    <w:rsid w:val="00AE1320"/>
    <w:rsid w:val="00AE1630"/>
    <w:rsid w:val="00AE1E35"/>
    <w:rsid w:val="00AE21C8"/>
    <w:rsid w:val="00AE2911"/>
    <w:rsid w:val="00AE4D5C"/>
    <w:rsid w:val="00AE5A03"/>
    <w:rsid w:val="00AE69E6"/>
    <w:rsid w:val="00AE6ECC"/>
    <w:rsid w:val="00AF0A99"/>
    <w:rsid w:val="00AF0DB0"/>
    <w:rsid w:val="00AF1338"/>
    <w:rsid w:val="00AF2374"/>
    <w:rsid w:val="00AF2887"/>
    <w:rsid w:val="00AF2AC1"/>
    <w:rsid w:val="00AF4036"/>
    <w:rsid w:val="00AF62EF"/>
    <w:rsid w:val="00AF6965"/>
    <w:rsid w:val="00AF714B"/>
    <w:rsid w:val="00B00E17"/>
    <w:rsid w:val="00B00F7C"/>
    <w:rsid w:val="00B015E9"/>
    <w:rsid w:val="00B016FF"/>
    <w:rsid w:val="00B03380"/>
    <w:rsid w:val="00B04DC1"/>
    <w:rsid w:val="00B0514E"/>
    <w:rsid w:val="00B059CF"/>
    <w:rsid w:val="00B0610F"/>
    <w:rsid w:val="00B067D2"/>
    <w:rsid w:val="00B10126"/>
    <w:rsid w:val="00B110A2"/>
    <w:rsid w:val="00B112B7"/>
    <w:rsid w:val="00B13E35"/>
    <w:rsid w:val="00B143A4"/>
    <w:rsid w:val="00B146E5"/>
    <w:rsid w:val="00B14E98"/>
    <w:rsid w:val="00B209CD"/>
    <w:rsid w:val="00B2205D"/>
    <w:rsid w:val="00B22455"/>
    <w:rsid w:val="00B24974"/>
    <w:rsid w:val="00B24DA0"/>
    <w:rsid w:val="00B2530A"/>
    <w:rsid w:val="00B2629C"/>
    <w:rsid w:val="00B2633C"/>
    <w:rsid w:val="00B27DDA"/>
    <w:rsid w:val="00B27E69"/>
    <w:rsid w:val="00B3160C"/>
    <w:rsid w:val="00B32523"/>
    <w:rsid w:val="00B33E55"/>
    <w:rsid w:val="00B35424"/>
    <w:rsid w:val="00B37280"/>
    <w:rsid w:val="00B40707"/>
    <w:rsid w:val="00B40E8E"/>
    <w:rsid w:val="00B417D1"/>
    <w:rsid w:val="00B42AF1"/>
    <w:rsid w:val="00B44DDA"/>
    <w:rsid w:val="00B45F52"/>
    <w:rsid w:val="00B46F7E"/>
    <w:rsid w:val="00B4710A"/>
    <w:rsid w:val="00B472B6"/>
    <w:rsid w:val="00B5082E"/>
    <w:rsid w:val="00B511C0"/>
    <w:rsid w:val="00B534BB"/>
    <w:rsid w:val="00B53D44"/>
    <w:rsid w:val="00B541D7"/>
    <w:rsid w:val="00B55BDA"/>
    <w:rsid w:val="00B5611F"/>
    <w:rsid w:val="00B564A2"/>
    <w:rsid w:val="00B57EE5"/>
    <w:rsid w:val="00B60C98"/>
    <w:rsid w:val="00B60CE1"/>
    <w:rsid w:val="00B6170B"/>
    <w:rsid w:val="00B621C5"/>
    <w:rsid w:val="00B6327A"/>
    <w:rsid w:val="00B638BD"/>
    <w:rsid w:val="00B650D9"/>
    <w:rsid w:val="00B653A6"/>
    <w:rsid w:val="00B65404"/>
    <w:rsid w:val="00B668F8"/>
    <w:rsid w:val="00B70727"/>
    <w:rsid w:val="00B708A0"/>
    <w:rsid w:val="00B709ED"/>
    <w:rsid w:val="00B724B9"/>
    <w:rsid w:val="00B72ABD"/>
    <w:rsid w:val="00B73624"/>
    <w:rsid w:val="00B75332"/>
    <w:rsid w:val="00B762DB"/>
    <w:rsid w:val="00B77B7F"/>
    <w:rsid w:val="00B80B3F"/>
    <w:rsid w:val="00B818E9"/>
    <w:rsid w:val="00B82081"/>
    <w:rsid w:val="00B82CB7"/>
    <w:rsid w:val="00B836E4"/>
    <w:rsid w:val="00B83F6D"/>
    <w:rsid w:val="00B8423D"/>
    <w:rsid w:val="00B84FF9"/>
    <w:rsid w:val="00B85E87"/>
    <w:rsid w:val="00B867F9"/>
    <w:rsid w:val="00B8781B"/>
    <w:rsid w:val="00B87E46"/>
    <w:rsid w:val="00B91189"/>
    <w:rsid w:val="00B91E7F"/>
    <w:rsid w:val="00B921EA"/>
    <w:rsid w:val="00B926E6"/>
    <w:rsid w:val="00B934CC"/>
    <w:rsid w:val="00B93BBF"/>
    <w:rsid w:val="00B93E74"/>
    <w:rsid w:val="00B95E9B"/>
    <w:rsid w:val="00B9624F"/>
    <w:rsid w:val="00B96617"/>
    <w:rsid w:val="00B96CDB"/>
    <w:rsid w:val="00B97B02"/>
    <w:rsid w:val="00B97EBD"/>
    <w:rsid w:val="00BA0638"/>
    <w:rsid w:val="00BA0742"/>
    <w:rsid w:val="00BA0760"/>
    <w:rsid w:val="00BA13A9"/>
    <w:rsid w:val="00BA23EE"/>
    <w:rsid w:val="00BA2BA4"/>
    <w:rsid w:val="00BA2E35"/>
    <w:rsid w:val="00BA30F1"/>
    <w:rsid w:val="00BA37D3"/>
    <w:rsid w:val="00BA39E9"/>
    <w:rsid w:val="00BA5B47"/>
    <w:rsid w:val="00BA5FE4"/>
    <w:rsid w:val="00BA5FFB"/>
    <w:rsid w:val="00BA6B7D"/>
    <w:rsid w:val="00BB0023"/>
    <w:rsid w:val="00BB17E7"/>
    <w:rsid w:val="00BB2A5D"/>
    <w:rsid w:val="00BB35C2"/>
    <w:rsid w:val="00BB3C8B"/>
    <w:rsid w:val="00BB482A"/>
    <w:rsid w:val="00BB4FE7"/>
    <w:rsid w:val="00BB51CD"/>
    <w:rsid w:val="00BC0A11"/>
    <w:rsid w:val="00BC0BFA"/>
    <w:rsid w:val="00BC18BF"/>
    <w:rsid w:val="00BC211E"/>
    <w:rsid w:val="00BC3894"/>
    <w:rsid w:val="00BC4F1C"/>
    <w:rsid w:val="00BC7357"/>
    <w:rsid w:val="00BD0DA2"/>
    <w:rsid w:val="00BD1869"/>
    <w:rsid w:val="00BD2AC8"/>
    <w:rsid w:val="00BD3285"/>
    <w:rsid w:val="00BD4CA3"/>
    <w:rsid w:val="00BD5A40"/>
    <w:rsid w:val="00BD5ABD"/>
    <w:rsid w:val="00BD5CBA"/>
    <w:rsid w:val="00BD6B8D"/>
    <w:rsid w:val="00BE0318"/>
    <w:rsid w:val="00BE0346"/>
    <w:rsid w:val="00BE06E2"/>
    <w:rsid w:val="00BE0BB2"/>
    <w:rsid w:val="00BE1433"/>
    <w:rsid w:val="00BE17B5"/>
    <w:rsid w:val="00BE3898"/>
    <w:rsid w:val="00BE4AD4"/>
    <w:rsid w:val="00BE4F76"/>
    <w:rsid w:val="00BE54E8"/>
    <w:rsid w:val="00BE5F59"/>
    <w:rsid w:val="00BE6E8C"/>
    <w:rsid w:val="00BE7090"/>
    <w:rsid w:val="00BF3526"/>
    <w:rsid w:val="00BF371D"/>
    <w:rsid w:val="00BF4D24"/>
    <w:rsid w:val="00BF56E9"/>
    <w:rsid w:val="00BF6436"/>
    <w:rsid w:val="00BF69E0"/>
    <w:rsid w:val="00BF70B3"/>
    <w:rsid w:val="00BF71CC"/>
    <w:rsid w:val="00BF7618"/>
    <w:rsid w:val="00C00A02"/>
    <w:rsid w:val="00C014D4"/>
    <w:rsid w:val="00C03058"/>
    <w:rsid w:val="00C03729"/>
    <w:rsid w:val="00C04020"/>
    <w:rsid w:val="00C047D6"/>
    <w:rsid w:val="00C05BA9"/>
    <w:rsid w:val="00C0632A"/>
    <w:rsid w:val="00C07052"/>
    <w:rsid w:val="00C1039E"/>
    <w:rsid w:val="00C109D2"/>
    <w:rsid w:val="00C10EDA"/>
    <w:rsid w:val="00C1201C"/>
    <w:rsid w:val="00C12678"/>
    <w:rsid w:val="00C128B2"/>
    <w:rsid w:val="00C14889"/>
    <w:rsid w:val="00C15448"/>
    <w:rsid w:val="00C156F3"/>
    <w:rsid w:val="00C168A2"/>
    <w:rsid w:val="00C16B48"/>
    <w:rsid w:val="00C201BD"/>
    <w:rsid w:val="00C20BB1"/>
    <w:rsid w:val="00C20EA9"/>
    <w:rsid w:val="00C20F51"/>
    <w:rsid w:val="00C226CB"/>
    <w:rsid w:val="00C22701"/>
    <w:rsid w:val="00C23946"/>
    <w:rsid w:val="00C23A7C"/>
    <w:rsid w:val="00C2497C"/>
    <w:rsid w:val="00C24F3D"/>
    <w:rsid w:val="00C25BA7"/>
    <w:rsid w:val="00C26E5D"/>
    <w:rsid w:val="00C27D12"/>
    <w:rsid w:val="00C32842"/>
    <w:rsid w:val="00C32CA3"/>
    <w:rsid w:val="00C335DB"/>
    <w:rsid w:val="00C3424B"/>
    <w:rsid w:val="00C35950"/>
    <w:rsid w:val="00C35BA9"/>
    <w:rsid w:val="00C36734"/>
    <w:rsid w:val="00C36A15"/>
    <w:rsid w:val="00C377D7"/>
    <w:rsid w:val="00C40EA0"/>
    <w:rsid w:val="00C42D62"/>
    <w:rsid w:val="00C4326D"/>
    <w:rsid w:val="00C43B12"/>
    <w:rsid w:val="00C444CA"/>
    <w:rsid w:val="00C446A3"/>
    <w:rsid w:val="00C447E7"/>
    <w:rsid w:val="00C4484C"/>
    <w:rsid w:val="00C45822"/>
    <w:rsid w:val="00C45D56"/>
    <w:rsid w:val="00C45D73"/>
    <w:rsid w:val="00C470D6"/>
    <w:rsid w:val="00C47ED8"/>
    <w:rsid w:val="00C502D6"/>
    <w:rsid w:val="00C52601"/>
    <w:rsid w:val="00C52632"/>
    <w:rsid w:val="00C532BB"/>
    <w:rsid w:val="00C53F6A"/>
    <w:rsid w:val="00C54104"/>
    <w:rsid w:val="00C55C0D"/>
    <w:rsid w:val="00C55DE4"/>
    <w:rsid w:val="00C569B3"/>
    <w:rsid w:val="00C574D9"/>
    <w:rsid w:val="00C621D5"/>
    <w:rsid w:val="00C63FFC"/>
    <w:rsid w:val="00C64371"/>
    <w:rsid w:val="00C645CB"/>
    <w:rsid w:val="00C6602E"/>
    <w:rsid w:val="00C72BC5"/>
    <w:rsid w:val="00C74032"/>
    <w:rsid w:val="00C74154"/>
    <w:rsid w:val="00C74DF1"/>
    <w:rsid w:val="00C74F52"/>
    <w:rsid w:val="00C76867"/>
    <w:rsid w:val="00C76909"/>
    <w:rsid w:val="00C80583"/>
    <w:rsid w:val="00C80654"/>
    <w:rsid w:val="00C80AC7"/>
    <w:rsid w:val="00C80C89"/>
    <w:rsid w:val="00C82CB8"/>
    <w:rsid w:val="00C83497"/>
    <w:rsid w:val="00C83C4F"/>
    <w:rsid w:val="00C858BE"/>
    <w:rsid w:val="00C85C3F"/>
    <w:rsid w:val="00C901A0"/>
    <w:rsid w:val="00C917D3"/>
    <w:rsid w:val="00C918D6"/>
    <w:rsid w:val="00C939D0"/>
    <w:rsid w:val="00C9420F"/>
    <w:rsid w:val="00C94475"/>
    <w:rsid w:val="00C954B2"/>
    <w:rsid w:val="00C955FA"/>
    <w:rsid w:val="00C95BBE"/>
    <w:rsid w:val="00C95CAF"/>
    <w:rsid w:val="00C95F35"/>
    <w:rsid w:val="00C97E94"/>
    <w:rsid w:val="00CA0069"/>
    <w:rsid w:val="00CA08D4"/>
    <w:rsid w:val="00CA110A"/>
    <w:rsid w:val="00CA20F7"/>
    <w:rsid w:val="00CA3F3A"/>
    <w:rsid w:val="00CA5F8F"/>
    <w:rsid w:val="00CA68A2"/>
    <w:rsid w:val="00CA6ECD"/>
    <w:rsid w:val="00CA7549"/>
    <w:rsid w:val="00CA7645"/>
    <w:rsid w:val="00CA780E"/>
    <w:rsid w:val="00CA7F00"/>
    <w:rsid w:val="00CB0238"/>
    <w:rsid w:val="00CB169C"/>
    <w:rsid w:val="00CB3C1A"/>
    <w:rsid w:val="00CB460A"/>
    <w:rsid w:val="00CB4FA2"/>
    <w:rsid w:val="00CC1390"/>
    <w:rsid w:val="00CC245D"/>
    <w:rsid w:val="00CC2C0C"/>
    <w:rsid w:val="00CC377D"/>
    <w:rsid w:val="00CC3B4F"/>
    <w:rsid w:val="00CC40C1"/>
    <w:rsid w:val="00CC50B7"/>
    <w:rsid w:val="00CC6111"/>
    <w:rsid w:val="00CC6770"/>
    <w:rsid w:val="00CC7151"/>
    <w:rsid w:val="00CD1459"/>
    <w:rsid w:val="00CD1FC4"/>
    <w:rsid w:val="00CD227D"/>
    <w:rsid w:val="00CD3389"/>
    <w:rsid w:val="00CD4C19"/>
    <w:rsid w:val="00CD59A2"/>
    <w:rsid w:val="00CD5D2A"/>
    <w:rsid w:val="00CD64D2"/>
    <w:rsid w:val="00CD6E0B"/>
    <w:rsid w:val="00CD70B1"/>
    <w:rsid w:val="00CD79EC"/>
    <w:rsid w:val="00CD7FC9"/>
    <w:rsid w:val="00CE03C7"/>
    <w:rsid w:val="00CE04E3"/>
    <w:rsid w:val="00CE0E29"/>
    <w:rsid w:val="00CE13F3"/>
    <w:rsid w:val="00CE2C07"/>
    <w:rsid w:val="00CE36C9"/>
    <w:rsid w:val="00CE381A"/>
    <w:rsid w:val="00CE39D1"/>
    <w:rsid w:val="00CE44FC"/>
    <w:rsid w:val="00CF0615"/>
    <w:rsid w:val="00CF0EA9"/>
    <w:rsid w:val="00CF137E"/>
    <w:rsid w:val="00CF3B46"/>
    <w:rsid w:val="00CF3C9F"/>
    <w:rsid w:val="00CF483A"/>
    <w:rsid w:val="00CF5879"/>
    <w:rsid w:val="00CF5B9F"/>
    <w:rsid w:val="00CF6732"/>
    <w:rsid w:val="00CF71CF"/>
    <w:rsid w:val="00CF7B76"/>
    <w:rsid w:val="00D026F1"/>
    <w:rsid w:val="00D03680"/>
    <w:rsid w:val="00D04043"/>
    <w:rsid w:val="00D04BDC"/>
    <w:rsid w:val="00D07869"/>
    <w:rsid w:val="00D079E1"/>
    <w:rsid w:val="00D100FE"/>
    <w:rsid w:val="00D10A8D"/>
    <w:rsid w:val="00D111D1"/>
    <w:rsid w:val="00D11AC7"/>
    <w:rsid w:val="00D1236F"/>
    <w:rsid w:val="00D1259C"/>
    <w:rsid w:val="00D12BE0"/>
    <w:rsid w:val="00D132DD"/>
    <w:rsid w:val="00D13A60"/>
    <w:rsid w:val="00D14FA1"/>
    <w:rsid w:val="00D156E9"/>
    <w:rsid w:val="00D16796"/>
    <w:rsid w:val="00D173FC"/>
    <w:rsid w:val="00D22CC6"/>
    <w:rsid w:val="00D23181"/>
    <w:rsid w:val="00D23A1C"/>
    <w:rsid w:val="00D25969"/>
    <w:rsid w:val="00D25F88"/>
    <w:rsid w:val="00D26DE4"/>
    <w:rsid w:val="00D27FA6"/>
    <w:rsid w:val="00D304F4"/>
    <w:rsid w:val="00D3190C"/>
    <w:rsid w:val="00D33B57"/>
    <w:rsid w:val="00D33D7F"/>
    <w:rsid w:val="00D3423E"/>
    <w:rsid w:val="00D35A6F"/>
    <w:rsid w:val="00D3674F"/>
    <w:rsid w:val="00D4138B"/>
    <w:rsid w:val="00D43126"/>
    <w:rsid w:val="00D4464E"/>
    <w:rsid w:val="00D451AE"/>
    <w:rsid w:val="00D455D1"/>
    <w:rsid w:val="00D46270"/>
    <w:rsid w:val="00D47BA7"/>
    <w:rsid w:val="00D50285"/>
    <w:rsid w:val="00D50886"/>
    <w:rsid w:val="00D52A8A"/>
    <w:rsid w:val="00D5440F"/>
    <w:rsid w:val="00D55610"/>
    <w:rsid w:val="00D55E93"/>
    <w:rsid w:val="00D56DD8"/>
    <w:rsid w:val="00D56E1D"/>
    <w:rsid w:val="00D57452"/>
    <w:rsid w:val="00D57553"/>
    <w:rsid w:val="00D57E1D"/>
    <w:rsid w:val="00D619C2"/>
    <w:rsid w:val="00D621C0"/>
    <w:rsid w:val="00D62E25"/>
    <w:rsid w:val="00D63E49"/>
    <w:rsid w:val="00D64C5E"/>
    <w:rsid w:val="00D6659C"/>
    <w:rsid w:val="00D67F19"/>
    <w:rsid w:val="00D7047D"/>
    <w:rsid w:val="00D704C9"/>
    <w:rsid w:val="00D7062A"/>
    <w:rsid w:val="00D70909"/>
    <w:rsid w:val="00D714EC"/>
    <w:rsid w:val="00D71753"/>
    <w:rsid w:val="00D7632E"/>
    <w:rsid w:val="00D76CE5"/>
    <w:rsid w:val="00D77F7F"/>
    <w:rsid w:val="00D80999"/>
    <w:rsid w:val="00D81C4B"/>
    <w:rsid w:val="00D82C17"/>
    <w:rsid w:val="00D8310B"/>
    <w:rsid w:val="00D832FE"/>
    <w:rsid w:val="00D8415D"/>
    <w:rsid w:val="00D8792E"/>
    <w:rsid w:val="00D87B48"/>
    <w:rsid w:val="00D901D5"/>
    <w:rsid w:val="00D9047D"/>
    <w:rsid w:val="00D90BA8"/>
    <w:rsid w:val="00D913CE"/>
    <w:rsid w:val="00D914A8"/>
    <w:rsid w:val="00D92273"/>
    <w:rsid w:val="00D928E5"/>
    <w:rsid w:val="00D92AC8"/>
    <w:rsid w:val="00D93179"/>
    <w:rsid w:val="00D9328A"/>
    <w:rsid w:val="00D935CF"/>
    <w:rsid w:val="00D942DA"/>
    <w:rsid w:val="00D9512B"/>
    <w:rsid w:val="00D9644D"/>
    <w:rsid w:val="00D979C8"/>
    <w:rsid w:val="00D97A2D"/>
    <w:rsid w:val="00DA0B1E"/>
    <w:rsid w:val="00DA0DEF"/>
    <w:rsid w:val="00DA14E9"/>
    <w:rsid w:val="00DA1FC8"/>
    <w:rsid w:val="00DA390A"/>
    <w:rsid w:val="00DA3F36"/>
    <w:rsid w:val="00DA44B6"/>
    <w:rsid w:val="00DA536D"/>
    <w:rsid w:val="00DA7902"/>
    <w:rsid w:val="00DB38D4"/>
    <w:rsid w:val="00DB3D76"/>
    <w:rsid w:val="00DB4411"/>
    <w:rsid w:val="00DB48E2"/>
    <w:rsid w:val="00DB53BA"/>
    <w:rsid w:val="00DB53CF"/>
    <w:rsid w:val="00DB7BB2"/>
    <w:rsid w:val="00DB7D0D"/>
    <w:rsid w:val="00DC10A1"/>
    <w:rsid w:val="00DC10BB"/>
    <w:rsid w:val="00DC122D"/>
    <w:rsid w:val="00DC136B"/>
    <w:rsid w:val="00DC3062"/>
    <w:rsid w:val="00DC31D6"/>
    <w:rsid w:val="00DC636E"/>
    <w:rsid w:val="00DC6E6C"/>
    <w:rsid w:val="00DC750E"/>
    <w:rsid w:val="00DD014A"/>
    <w:rsid w:val="00DD1ECE"/>
    <w:rsid w:val="00DD2534"/>
    <w:rsid w:val="00DD4798"/>
    <w:rsid w:val="00DD6593"/>
    <w:rsid w:val="00DD7D88"/>
    <w:rsid w:val="00DE1F59"/>
    <w:rsid w:val="00DE24FE"/>
    <w:rsid w:val="00DE4780"/>
    <w:rsid w:val="00DE4E13"/>
    <w:rsid w:val="00DE5E46"/>
    <w:rsid w:val="00DE6703"/>
    <w:rsid w:val="00DE7B1C"/>
    <w:rsid w:val="00DE7BC9"/>
    <w:rsid w:val="00DE7CF0"/>
    <w:rsid w:val="00DF0115"/>
    <w:rsid w:val="00DF03B0"/>
    <w:rsid w:val="00DF0625"/>
    <w:rsid w:val="00DF1410"/>
    <w:rsid w:val="00DF3849"/>
    <w:rsid w:val="00DF4610"/>
    <w:rsid w:val="00DF5B06"/>
    <w:rsid w:val="00E00ED8"/>
    <w:rsid w:val="00E02528"/>
    <w:rsid w:val="00E025DC"/>
    <w:rsid w:val="00E02D12"/>
    <w:rsid w:val="00E047F0"/>
    <w:rsid w:val="00E067FE"/>
    <w:rsid w:val="00E10970"/>
    <w:rsid w:val="00E10DA9"/>
    <w:rsid w:val="00E115D7"/>
    <w:rsid w:val="00E11A2D"/>
    <w:rsid w:val="00E12717"/>
    <w:rsid w:val="00E14351"/>
    <w:rsid w:val="00E14A43"/>
    <w:rsid w:val="00E14C1B"/>
    <w:rsid w:val="00E14E6A"/>
    <w:rsid w:val="00E15369"/>
    <w:rsid w:val="00E1611C"/>
    <w:rsid w:val="00E16599"/>
    <w:rsid w:val="00E20ACC"/>
    <w:rsid w:val="00E22762"/>
    <w:rsid w:val="00E22DD5"/>
    <w:rsid w:val="00E23102"/>
    <w:rsid w:val="00E24EDC"/>
    <w:rsid w:val="00E25380"/>
    <w:rsid w:val="00E2554F"/>
    <w:rsid w:val="00E25837"/>
    <w:rsid w:val="00E25CBD"/>
    <w:rsid w:val="00E261BF"/>
    <w:rsid w:val="00E2668A"/>
    <w:rsid w:val="00E2673A"/>
    <w:rsid w:val="00E268C0"/>
    <w:rsid w:val="00E26A92"/>
    <w:rsid w:val="00E27D09"/>
    <w:rsid w:val="00E30C02"/>
    <w:rsid w:val="00E31678"/>
    <w:rsid w:val="00E31800"/>
    <w:rsid w:val="00E3348D"/>
    <w:rsid w:val="00E33792"/>
    <w:rsid w:val="00E345DA"/>
    <w:rsid w:val="00E3482D"/>
    <w:rsid w:val="00E35EB8"/>
    <w:rsid w:val="00E36C5C"/>
    <w:rsid w:val="00E37201"/>
    <w:rsid w:val="00E401AC"/>
    <w:rsid w:val="00E4020E"/>
    <w:rsid w:val="00E414F4"/>
    <w:rsid w:val="00E42284"/>
    <w:rsid w:val="00E42F53"/>
    <w:rsid w:val="00E43E70"/>
    <w:rsid w:val="00E43F5C"/>
    <w:rsid w:val="00E4418B"/>
    <w:rsid w:val="00E44A74"/>
    <w:rsid w:val="00E458DF"/>
    <w:rsid w:val="00E46A81"/>
    <w:rsid w:val="00E46B0A"/>
    <w:rsid w:val="00E46F23"/>
    <w:rsid w:val="00E505D5"/>
    <w:rsid w:val="00E50722"/>
    <w:rsid w:val="00E511AD"/>
    <w:rsid w:val="00E512DB"/>
    <w:rsid w:val="00E52725"/>
    <w:rsid w:val="00E5364E"/>
    <w:rsid w:val="00E5400E"/>
    <w:rsid w:val="00E54DF2"/>
    <w:rsid w:val="00E55654"/>
    <w:rsid w:val="00E57C1E"/>
    <w:rsid w:val="00E64EFD"/>
    <w:rsid w:val="00E65199"/>
    <w:rsid w:val="00E704A3"/>
    <w:rsid w:val="00E7195D"/>
    <w:rsid w:val="00E722C0"/>
    <w:rsid w:val="00E72910"/>
    <w:rsid w:val="00E729B4"/>
    <w:rsid w:val="00E733D6"/>
    <w:rsid w:val="00E7380D"/>
    <w:rsid w:val="00E73BB9"/>
    <w:rsid w:val="00E743B2"/>
    <w:rsid w:val="00E75A4A"/>
    <w:rsid w:val="00E7679C"/>
    <w:rsid w:val="00E825CD"/>
    <w:rsid w:val="00E838B2"/>
    <w:rsid w:val="00E83C95"/>
    <w:rsid w:val="00E84463"/>
    <w:rsid w:val="00E8462A"/>
    <w:rsid w:val="00E85299"/>
    <w:rsid w:val="00E86088"/>
    <w:rsid w:val="00E87BB0"/>
    <w:rsid w:val="00E92E22"/>
    <w:rsid w:val="00E93163"/>
    <w:rsid w:val="00E936EA"/>
    <w:rsid w:val="00E93B65"/>
    <w:rsid w:val="00E94996"/>
    <w:rsid w:val="00E94C08"/>
    <w:rsid w:val="00E958A8"/>
    <w:rsid w:val="00E966A2"/>
    <w:rsid w:val="00E96AB2"/>
    <w:rsid w:val="00E96E03"/>
    <w:rsid w:val="00EA0A06"/>
    <w:rsid w:val="00EA0FE2"/>
    <w:rsid w:val="00EA4EBE"/>
    <w:rsid w:val="00EA53ED"/>
    <w:rsid w:val="00EA76AB"/>
    <w:rsid w:val="00EA7F85"/>
    <w:rsid w:val="00EA7FF3"/>
    <w:rsid w:val="00EA7FFB"/>
    <w:rsid w:val="00EB0DA6"/>
    <w:rsid w:val="00EB18B7"/>
    <w:rsid w:val="00EB25D2"/>
    <w:rsid w:val="00EB3290"/>
    <w:rsid w:val="00EB4CA0"/>
    <w:rsid w:val="00EB5ED3"/>
    <w:rsid w:val="00EB6606"/>
    <w:rsid w:val="00EB6A90"/>
    <w:rsid w:val="00EC0F7C"/>
    <w:rsid w:val="00EC0F97"/>
    <w:rsid w:val="00EC1115"/>
    <w:rsid w:val="00EC111D"/>
    <w:rsid w:val="00EC120B"/>
    <w:rsid w:val="00EC24E6"/>
    <w:rsid w:val="00EC25AA"/>
    <w:rsid w:val="00EC2EEA"/>
    <w:rsid w:val="00EC3642"/>
    <w:rsid w:val="00EC3A11"/>
    <w:rsid w:val="00EC55FD"/>
    <w:rsid w:val="00EC71CD"/>
    <w:rsid w:val="00EC7E67"/>
    <w:rsid w:val="00ED0053"/>
    <w:rsid w:val="00ED0B54"/>
    <w:rsid w:val="00ED1F27"/>
    <w:rsid w:val="00ED2C2A"/>
    <w:rsid w:val="00ED41B3"/>
    <w:rsid w:val="00ED4F2D"/>
    <w:rsid w:val="00ED6974"/>
    <w:rsid w:val="00EE02B0"/>
    <w:rsid w:val="00EE1F7F"/>
    <w:rsid w:val="00EE31D8"/>
    <w:rsid w:val="00EE4861"/>
    <w:rsid w:val="00EE5B84"/>
    <w:rsid w:val="00EE69E7"/>
    <w:rsid w:val="00EE6B68"/>
    <w:rsid w:val="00EE7A25"/>
    <w:rsid w:val="00EF1E59"/>
    <w:rsid w:val="00EF2C13"/>
    <w:rsid w:val="00EF40E5"/>
    <w:rsid w:val="00EF64F0"/>
    <w:rsid w:val="00EF6FFA"/>
    <w:rsid w:val="00F00279"/>
    <w:rsid w:val="00F05376"/>
    <w:rsid w:val="00F07125"/>
    <w:rsid w:val="00F0752F"/>
    <w:rsid w:val="00F078F0"/>
    <w:rsid w:val="00F10531"/>
    <w:rsid w:val="00F106D6"/>
    <w:rsid w:val="00F11E12"/>
    <w:rsid w:val="00F1338A"/>
    <w:rsid w:val="00F13564"/>
    <w:rsid w:val="00F13889"/>
    <w:rsid w:val="00F159B3"/>
    <w:rsid w:val="00F17387"/>
    <w:rsid w:val="00F20F62"/>
    <w:rsid w:val="00F21F30"/>
    <w:rsid w:val="00F24C40"/>
    <w:rsid w:val="00F2506C"/>
    <w:rsid w:val="00F25C36"/>
    <w:rsid w:val="00F25DEB"/>
    <w:rsid w:val="00F26C39"/>
    <w:rsid w:val="00F26EF0"/>
    <w:rsid w:val="00F27437"/>
    <w:rsid w:val="00F274B8"/>
    <w:rsid w:val="00F301AD"/>
    <w:rsid w:val="00F305E1"/>
    <w:rsid w:val="00F3141B"/>
    <w:rsid w:val="00F31431"/>
    <w:rsid w:val="00F31D1E"/>
    <w:rsid w:val="00F327C4"/>
    <w:rsid w:val="00F32D3B"/>
    <w:rsid w:val="00F33201"/>
    <w:rsid w:val="00F34B9A"/>
    <w:rsid w:val="00F35482"/>
    <w:rsid w:val="00F35E81"/>
    <w:rsid w:val="00F36465"/>
    <w:rsid w:val="00F36DB1"/>
    <w:rsid w:val="00F41162"/>
    <w:rsid w:val="00F4331C"/>
    <w:rsid w:val="00F45462"/>
    <w:rsid w:val="00F45680"/>
    <w:rsid w:val="00F45B44"/>
    <w:rsid w:val="00F46E13"/>
    <w:rsid w:val="00F52BD8"/>
    <w:rsid w:val="00F5419B"/>
    <w:rsid w:val="00F545D8"/>
    <w:rsid w:val="00F55788"/>
    <w:rsid w:val="00F56366"/>
    <w:rsid w:val="00F605BA"/>
    <w:rsid w:val="00F60D7D"/>
    <w:rsid w:val="00F60DAD"/>
    <w:rsid w:val="00F627A2"/>
    <w:rsid w:val="00F62C2C"/>
    <w:rsid w:val="00F62F0D"/>
    <w:rsid w:val="00F63902"/>
    <w:rsid w:val="00F640A0"/>
    <w:rsid w:val="00F640A6"/>
    <w:rsid w:val="00F64534"/>
    <w:rsid w:val="00F65244"/>
    <w:rsid w:val="00F65B96"/>
    <w:rsid w:val="00F65C8B"/>
    <w:rsid w:val="00F65CC7"/>
    <w:rsid w:val="00F66B00"/>
    <w:rsid w:val="00F67622"/>
    <w:rsid w:val="00F71944"/>
    <w:rsid w:val="00F72950"/>
    <w:rsid w:val="00F733F2"/>
    <w:rsid w:val="00F738BB"/>
    <w:rsid w:val="00F73CA7"/>
    <w:rsid w:val="00F74D53"/>
    <w:rsid w:val="00F74F1F"/>
    <w:rsid w:val="00F75A1C"/>
    <w:rsid w:val="00F767F4"/>
    <w:rsid w:val="00F802E3"/>
    <w:rsid w:val="00F83362"/>
    <w:rsid w:val="00F83FFB"/>
    <w:rsid w:val="00F8547F"/>
    <w:rsid w:val="00F85506"/>
    <w:rsid w:val="00F86E3D"/>
    <w:rsid w:val="00F9192D"/>
    <w:rsid w:val="00F933BB"/>
    <w:rsid w:val="00F93732"/>
    <w:rsid w:val="00F93878"/>
    <w:rsid w:val="00F945A9"/>
    <w:rsid w:val="00F949CD"/>
    <w:rsid w:val="00F96550"/>
    <w:rsid w:val="00F96BDD"/>
    <w:rsid w:val="00FA1CFA"/>
    <w:rsid w:val="00FA1D63"/>
    <w:rsid w:val="00FA21E7"/>
    <w:rsid w:val="00FA2EDC"/>
    <w:rsid w:val="00FA4097"/>
    <w:rsid w:val="00FA5E43"/>
    <w:rsid w:val="00FA774C"/>
    <w:rsid w:val="00FB1B19"/>
    <w:rsid w:val="00FB2CFA"/>
    <w:rsid w:val="00FB406A"/>
    <w:rsid w:val="00FB53C2"/>
    <w:rsid w:val="00FB5995"/>
    <w:rsid w:val="00FB5F65"/>
    <w:rsid w:val="00FB7AAE"/>
    <w:rsid w:val="00FC03B0"/>
    <w:rsid w:val="00FC196A"/>
    <w:rsid w:val="00FC1A45"/>
    <w:rsid w:val="00FC2969"/>
    <w:rsid w:val="00FC3001"/>
    <w:rsid w:val="00FC478B"/>
    <w:rsid w:val="00FC64D7"/>
    <w:rsid w:val="00FC7251"/>
    <w:rsid w:val="00FC796F"/>
    <w:rsid w:val="00FD0152"/>
    <w:rsid w:val="00FD0D58"/>
    <w:rsid w:val="00FD0F56"/>
    <w:rsid w:val="00FD171F"/>
    <w:rsid w:val="00FD49A8"/>
    <w:rsid w:val="00FD49E9"/>
    <w:rsid w:val="00FD7B52"/>
    <w:rsid w:val="00FE0570"/>
    <w:rsid w:val="00FE21C4"/>
    <w:rsid w:val="00FE22B4"/>
    <w:rsid w:val="00FE7094"/>
    <w:rsid w:val="00FE794E"/>
    <w:rsid w:val="00FE798E"/>
    <w:rsid w:val="00FE7BA8"/>
    <w:rsid w:val="00FE7F73"/>
    <w:rsid w:val="00FF06AD"/>
    <w:rsid w:val="00FF188E"/>
    <w:rsid w:val="00FF214C"/>
    <w:rsid w:val="00FF3327"/>
    <w:rsid w:val="00FF5C7B"/>
    <w:rsid w:val="00FF67F1"/>
    <w:rsid w:val="00FF77CB"/>
    <w:rsid w:val="00FF78C7"/>
    <w:rsid w:val="15FAC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AFB08F"/>
  <w15:docId w15:val="{851450C9-2E79-42C6-8000-A4F78385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04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1439"/>
    <w:pPr>
      <w:tabs>
        <w:tab w:val="center" w:pos="4677"/>
        <w:tab w:val="right" w:pos="9355"/>
      </w:tabs>
    </w:pPr>
  </w:style>
  <w:style w:type="character" w:customStyle="1" w:styleId="a4">
    <w:name w:val="Нижний колонтитул Знак"/>
    <w:link w:val="a3"/>
    <w:uiPriority w:val="99"/>
    <w:rsid w:val="006D3045"/>
    <w:rPr>
      <w:sz w:val="24"/>
      <w:szCs w:val="24"/>
    </w:rPr>
  </w:style>
  <w:style w:type="character" w:styleId="a5">
    <w:name w:val="page number"/>
    <w:uiPriority w:val="99"/>
    <w:rsid w:val="00861439"/>
    <w:rPr>
      <w:rFonts w:cs="Times New Roman"/>
    </w:rPr>
  </w:style>
  <w:style w:type="paragraph" w:styleId="a6">
    <w:name w:val="Balloon Text"/>
    <w:basedOn w:val="a"/>
    <w:link w:val="a7"/>
    <w:uiPriority w:val="99"/>
    <w:semiHidden/>
    <w:rsid w:val="00DB3D76"/>
    <w:rPr>
      <w:rFonts w:ascii="Tahoma" w:hAnsi="Tahoma" w:cs="Tahoma"/>
      <w:sz w:val="16"/>
      <w:szCs w:val="16"/>
    </w:rPr>
  </w:style>
  <w:style w:type="character" w:customStyle="1" w:styleId="a7">
    <w:name w:val="Текст выноски Знак"/>
    <w:link w:val="a6"/>
    <w:uiPriority w:val="99"/>
    <w:semiHidden/>
    <w:rsid w:val="006D3045"/>
    <w:rPr>
      <w:sz w:val="0"/>
      <w:szCs w:val="0"/>
    </w:rPr>
  </w:style>
  <w:style w:type="paragraph" w:styleId="a8">
    <w:name w:val="Document Map"/>
    <w:basedOn w:val="a"/>
    <w:link w:val="a9"/>
    <w:uiPriority w:val="99"/>
    <w:semiHidden/>
    <w:rsid w:val="00D026F1"/>
    <w:pPr>
      <w:shd w:val="clear" w:color="auto" w:fill="000080"/>
    </w:pPr>
    <w:rPr>
      <w:rFonts w:ascii="Tahoma" w:hAnsi="Tahoma" w:cs="Tahoma"/>
      <w:sz w:val="20"/>
      <w:szCs w:val="20"/>
    </w:rPr>
  </w:style>
  <w:style w:type="character" w:customStyle="1" w:styleId="a9">
    <w:name w:val="Схема документа Знак"/>
    <w:link w:val="a8"/>
    <w:uiPriority w:val="99"/>
    <w:semiHidden/>
    <w:rsid w:val="006D3045"/>
    <w:rPr>
      <w:sz w:val="0"/>
      <w:szCs w:val="0"/>
    </w:rPr>
  </w:style>
  <w:style w:type="paragraph" w:styleId="aa">
    <w:name w:val="Normal (Web)"/>
    <w:basedOn w:val="a"/>
    <w:uiPriority w:val="99"/>
    <w:rsid w:val="00F5419B"/>
    <w:pPr>
      <w:spacing w:before="120" w:after="216"/>
    </w:pPr>
  </w:style>
  <w:style w:type="paragraph" w:styleId="ab">
    <w:name w:val="List Paragraph"/>
    <w:basedOn w:val="a"/>
    <w:link w:val="ac"/>
    <w:uiPriority w:val="34"/>
    <w:qFormat/>
    <w:rsid w:val="0098576D"/>
    <w:pPr>
      <w:ind w:left="720"/>
      <w:contextualSpacing/>
    </w:pPr>
  </w:style>
  <w:style w:type="paragraph" w:styleId="ad">
    <w:name w:val="No Spacing"/>
    <w:uiPriority w:val="99"/>
    <w:qFormat/>
    <w:rsid w:val="006C1A8C"/>
    <w:rPr>
      <w:rFonts w:ascii="Calibri" w:hAnsi="Calibri"/>
      <w:sz w:val="22"/>
      <w:szCs w:val="22"/>
      <w:lang w:eastAsia="en-US"/>
    </w:rPr>
  </w:style>
  <w:style w:type="character" w:styleId="ae">
    <w:name w:val="annotation reference"/>
    <w:uiPriority w:val="99"/>
    <w:rsid w:val="008F4D4D"/>
    <w:rPr>
      <w:rFonts w:cs="Times New Roman"/>
      <w:sz w:val="16"/>
      <w:szCs w:val="16"/>
    </w:rPr>
  </w:style>
  <w:style w:type="paragraph" w:styleId="af">
    <w:name w:val="annotation text"/>
    <w:basedOn w:val="a"/>
    <w:link w:val="af0"/>
    <w:uiPriority w:val="99"/>
    <w:rsid w:val="008F4D4D"/>
    <w:rPr>
      <w:sz w:val="20"/>
      <w:szCs w:val="20"/>
    </w:rPr>
  </w:style>
  <w:style w:type="character" w:customStyle="1" w:styleId="af0">
    <w:name w:val="Текст примечания Знак"/>
    <w:link w:val="af"/>
    <w:uiPriority w:val="99"/>
    <w:locked/>
    <w:rsid w:val="008F4D4D"/>
    <w:rPr>
      <w:rFonts w:cs="Times New Roman"/>
    </w:rPr>
  </w:style>
  <w:style w:type="paragraph" w:styleId="af1">
    <w:name w:val="annotation subject"/>
    <w:basedOn w:val="af"/>
    <w:next w:val="af"/>
    <w:link w:val="af2"/>
    <w:uiPriority w:val="99"/>
    <w:rsid w:val="008F4D4D"/>
    <w:rPr>
      <w:b/>
      <w:bCs/>
    </w:rPr>
  </w:style>
  <w:style w:type="character" w:customStyle="1" w:styleId="af2">
    <w:name w:val="Тема примечания Знак"/>
    <w:link w:val="af1"/>
    <w:uiPriority w:val="99"/>
    <w:locked/>
    <w:rsid w:val="008F4D4D"/>
    <w:rPr>
      <w:rFonts w:cs="Times New Roman"/>
      <w:b/>
      <w:bCs/>
    </w:rPr>
  </w:style>
  <w:style w:type="character" w:styleId="af3">
    <w:name w:val="Hyperlink"/>
    <w:uiPriority w:val="99"/>
    <w:rsid w:val="00D50886"/>
    <w:rPr>
      <w:rFonts w:cs="Times New Roman"/>
      <w:color w:val="0000FF"/>
      <w:u w:val="single"/>
    </w:rPr>
  </w:style>
  <w:style w:type="paragraph" w:customStyle="1" w:styleId="s12">
    <w:name w:val="s_12"/>
    <w:basedOn w:val="a"/>
    <w:uiPriority w:val="99"/>
    <w:rsid w:val="00D50886"/>
    <w:pPr>
      <w:ind w:firstLine="720"/>
    </w:pPr>
  </w:style>
  <w:style w:type="character" w:customStyle="1" w:styleId="apple-converted-space">
    <w:name w:val="apple-converted-space"/>
    <w:uiPriority w:val="99"/>
    <w:rsid w:val="0078482C"/>
    <w:rPr>
      <w:rFonts w:cs="Times New Roman"/>
    </w:rPr>
  </w:style>
  <w:style w:type="paragraph" w:customStyle="1" w:styleId="ConsPlusNormal">
    <w:name w:val="ConsPlusNormal"/>
    <w:uiPriority w:val="99"/>
    <w:rsid w:val="009D79B7"/>
    <w:pPr>
      <w:widowControl w:val="0"/>
      <w:autoSpaceDE w:val="0"/>
      <w:autoSpaceDN w:val="0"/>
      <w:adjustRightInd w:val="0"/>
      <w:ind w:firstLine="720"/>
    </w:pPr>
    <w:rPr>
      <w:rFonts w:ascii="Arial" w:hAnsi="Arial" w:cs="Arial"/>
    </w:rPr>
  </w:style>
  <w:style w:type="paragraph" w:styleId="af4">
    <w:name w:val="header"/>
    <w:basedOn w:val="a"/>
    <w:link w:val="af5"/>
    <w:uiPriority w:val="99"/>
    <w:unhideWhenUsed/>
    <w:rsid w:val="00C335DB"/>
    <w:pPr>
      <w:tabs>
        <w:tab w:val="center" w:pos="4677"/>
        <w:tab w:val="right" w:pos="9355"/>
      </w:tabs>
    </w:pPr>
  </w:style>
  <w:style w:type="character" w:customStyle="1" w:styleId="af5">
    <w:name w:val="Верхний колонтитул Знак"/>
    <w:basedOn w:val="a0"/>
    <w:link w:val="af4"/>
    <w:uiPriority w:val="99"/>
    <w:rsid w:val="00C335DB"/>
    <w:rPr>
      <w:sz w:val="24"/>
      <w:szCs w:val="24"/>
    </w:rPr>
  </w:style>
  <w:style w:type="paragraph" w:customStyle="1" w:styleId="Default">
    <w:name w:val="Default"/>
    <w:rsid w:val="00F078F0"/>
    <w:pPr>
      <w:autoSpaceDE w:val="0"/>
      <w:autoSpaceDN w:val="0"/>
      <w:adjustRightInd w:val="0"/>
    </w:pPr>
    <w:rPr>
      <w:color w:val="000000"/>
      <w:sz w:val="24"/>
      <w:szCs w:val="24"/>
    </w:rPr>
  </w:style>
  <w:style w:type="character" w:customStyle="1" w:styleId="ac">
    <w:name w:val="Абзац списка Знак"/>
    <w:basedOn w:val="a0"/>
    <w:link w:val="ab"/>
    <w:uiPriority w:val="34"/>
    <w:rsid w:val="005F63FA"/>
    <w:rPr>
      <w:sz w:val="24"/>
      <w:szCs w:val="24"/>
    </w:rPr>
  </w:style>
  <w:style w:type="paragraph" w:styleId="HTML">
    <w:name w:val="HTML Preformatted"/>
    <w:basedOn w:val="a"/>
    <w:link w:val="HTML0"/>
    <w:uiPriority w:val="99"/>
    <w:semiHidden/>
    <w:unhideWhenUsed/>
    <w:rsid w:val="00137858"/>
    <w:rPr>
      <w:rFonts w:ascii="Consolas" w:hAnsi="Consolas"/>
      <w:sz w:val="20"/>
      <w:szCs w:val="20"/>
    </w:rPr>
  </w:style>
  <w:style w:type="character" w:customStyle="1" w:styleId="HTML0">
    <w:name w:val="Стандартный HTML Знак"/>
    <w:basedOn w:val="a0"/>
    <w:link w:val="HTML"/>
    <w:uiPriority w:val="99"/>
    <w:semiHidden/>
    <w:rsid w:val="00137858"/>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50703">
      <w:marLeft w:val="0"/>
      <w:marRight w:val="0"/>
      <w:marTop w:val="0"/>
      <w:marBottom w:val="0"/>
      <w:divBdr>
        <w:top w:val="none" w:sz="0" w:space="0" w:color="auto"/>
        <w:left w:val="none" w:sz="0" w:space="0" w:color="auto"/>
        <w:bottom w:val="none" w:sz="0" w:space="0" w:color="auto"/>
        <w:right w:val="none" w:sz="0" w:space="0" w:color="auto"/>
      </w:divBdr>
    </w:div>
    <w:div w:id="278150710">
      <w:marLeft w:val="0"/>
      <w:marRight w:val="0"/>
      <w:marTop w:val="0"/>
      <w:marBottom w:val="0"/>
      <w:divBdr>
        <w:top w:val="none" w:sz="0" w:space="0" w:color="auto"/>
        <w:left w:val="none" w:sz="0" w:space="0" w:color="auto"/>
        <w:bottom w:val="none" w:sz="0" w:space="0" w:color="auto"/>
        <w:right w:val="none" w:sz="0" w:space="0" w:color="auto"/>
      </w:divBdr>
    </w:div>
    <w:div w:id="278150714">
      <w:marLeft w:val="0"/>
      <w:marRight w:val="0"/>
      <w:marTop w:val="150"/>
      <w:marBottom w:val="150"/>
      <w:divBdr>
        <w:top w:val="none" w:sz="0" w:space="0" w:color="auto"/>
        <w:left w:val="none" w:sz="0" w:space="0" w:color="auto"/>
        <w:bottom w:val="none" w:sz="0" w:space="0" w:color="auto"/>
        <w:right w:val="none" w:sz="0" w:space="0" w:color="auto"/>
      </w:divBdr>
    </w:div>
    <w:div w:id="278150715">
      <w:marLeft w:val="0"/>
      <w:marRight w:val="0"/>
      <w:marTop w:val="0"/>
      <w:marBottom w:val="0"/>
      <w:divBdr>
        <w:top w:val="none" w:sz="0" w:space="0" w:color="auto"/>
        <w:left w:val="none" w:sz="0" w:space="0" w:color="auto"/>
        <w:bottom w:val="none" w:sz="0" w:space="0" w:color="auto"/>
        <w:right w:val="none" w:sz="0" w:space="0" w:color="auto"/>
      </w:divBdr>
    </w:div>
    <w:div w:id="278150718">
      <w:marLeft w:val="0"/>
      <w:marRight w:val="0"/>
      <w:marTop w:val="188"/>
      <w:marBottom w:val="188"/>
      <w:divBdr>
        <w:top w:val="none" w:sz="0" w:space="0" w:color="auto"/>
        <w:left w:val="none" w:sz="0" w:space="0" w:color="auto"/>
        <w:bottom w:val="none" w:sz="0" w:space="0" w:color="auto"/>
        <w:right w:val="none" w:sz="0" w:space="0" w:color="auto"/>
      </w:divBdr>
      <w:divsChild>
        <w:div w:id="278150700">
          <w:marLeft w:val="0"/>
          <w:marRight w:val="0"/>
          <w:marTop w:val="0"/>
          <w:marBottom w:val="0"/>
          <w:divBdr>
            <w:top w:val="none" w:sz="0" w:space="0" w:color="auto"/>
            <w:left w:val="none" w:sz="0" w:space="0" w:color="auto"/>
            <w:bottom w:val="none" w:sz="0" w:space="0" w:color="auto"/>
            <w:right w:val="none" w:sz="0" w:space="0" w:color="auto"/>
          </w:divBdr>
          <w:divsChild>
            <w:div w:id="278150727">
              <w:marLeft w:val="0"/>
              <w:marRight w:val="0"/>
              <w:marTop w:val="0"/>
              <w:marBottom w:val="0"/>
              <w:divBdr>
                <w:top w:val="single" w:sz="4" w:space="0" w:color="D7DBDF"/>
                <w:left w:val="single" w:sz="4" w:space="0" w:color="D7DBDF"/>
                <w:bottom w:val="none" w:sz="0" w:space="0" w:color="auto"/>
                <w:right w:val="none" w:sz="0" w:space="0" w:color="auto"/>
              </w:divBdr>
              <w:divsChild>
                <w:div w:id="278150783">
                  <w:marLeft w:val="0"/>
                  <w:marRight w:val="0"/>
                  <w:marTop w:val="0"/>
                  <w:marBottom w:val="0"/>
                  <w:divBdr>
                    <w:top w:val="none" w:sz="0" w:space="0" w:color="auto"/>
                    <w:left w:val="none" w:sz="0" w:space="0" w:color="auto"/>
                    <w:bottom w:val="none" w:sz="0" w:space="0" w:color="auto"/>
                    <w:right w:val="none" w:sz="0" w:space="0" w:color="auto"/>
                  </w:divBdr>
                  <w:divsChild>
                    <w:div w:id="278150735">
                      <w:marLeft w:val="0"/>
                      <w:marRight w:val="0"/>
                      <w:marTop w:val="0"/>
                      <w:marBottom w:val="0"/>
                      <w:divBdr>
                        <w:top w:val="none" w:sz="0" w:space="0" w:color="auto"/>
                        <w:left w:val="none" w:sz="0" w:space="0" w:color="auto"/>
                        <w:bottom w:val="none" w:sz="0" w:space="0" w:color="auto"/>
                        <w:right w:val="none" w:sz="0" w:space="0" w:color="auto"/>
                      </w:divBdr>
                    </w:div>
                    <w:div w:id="27815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50723">
      <w:marLeft w:val="0"/>
      <w:marRight w:val="0"/>
      <w:marTop w:val="188"/>
      <w:marBottom w:val="188"/>
      <w:divBdr>
        <w:top w:val="none" w:sz="0" w:space="0" w:color="auto"/>
        <w:left w:val="none" w:sz="0" w:space="0" w:color="auto"/>
        <w:bottom w:val="none" w:sz="0" w:space="0" w:color="auto"/>
        <w:right w:val="none" w:sz="0" w:space="0" w:color="auto"/>
      </w:divBdr>
      <w:divsChild>
        <w:div w:id="278150754">
          <w:marLeft w:val="0"/>
          <w:marRight w:val="0"/>
          <w:marTop w:val="0"/>
          <w:marBottom w:val="0"/>
          <w:divBdr>
            <w:top w:val="none" w:sz="0" w:space="0" w:color="auto"/>
            <w:left w:val="none" w:sz="0" w:space="0" w:color="auto"/>
            <w:bottom w:val="none" w:sz="0" w:space="0" w:color="auto"/>
            <w:right w:val="none" w:sz="0" w:space="0" w:color="auto"/>
          </w:divBdr>
          <w:divsChild>
            <w:div w:id="278150730">
              <w:marLeft w:val="0"/>
              <w:marRight w:val="0"/>
              <w:marTop w:val="0"/>
              <w:marBottom w:val="0"/>
              <w:divBdr>
                <w:top w:val="single" w:sz="4" w:space="0" w:color="D7DBDF"/>
                <w:left w:val="single" w:sz="4" w:space="0" w:color="D7DBDF"/>
                <w:bottom w:val="none" w:sz="0" w:space="0" w:color="auto"/>
                <w:right w:val="none" w:sz="0" w:space="0" w:color="auto"/>
              </w:divBdr>
              <w:divsChild>
                <w:div w:id="278150749">
                  <w:marLeft w:val="0"/>
                  <w:marRight w:val="0"/>
                  <w:marTop w:val="0"/>
                  <w:marBottom w:val="0"/>
                  <w:divBdr>
                    <w:top w:val="none" w:sz="0" w:space="0" w:color="auto"/>
                    <w:left w:val="none" w:sz="0" w:space="0" w:color="auto"/>
                    <w:bottom w:val="none" w:sz="0" w:space="0" w:color="auto"/>
                    <w:right w:val="none" w:sz="0" w:space="0" w:color="auto"/>
                  </w:divBdr>
                  <w:divsChild>
                    <w:div w:id="278150768">
                      <w:marLeft w:val="0"/>
                      <w:marRight w:val="0"/>
                      <w:marTop w:val="0"/>
                      <w:marBottom w:val="0"/>
                      <w:divBdr>
                        <w:top w:val="none" w:sz="0" w:space="0" w:color="auto"/>
                        <w:left w:val="none" w:sz="0" w:space="0" w:color="auto"/>
                        <w:bottom w:val="none" w:sz="0" w:space="0" w:color="auto"/>
                        <w:right w:val="none" w:sz="0" w:space="0" w:color="auto"/>
                      </w:divBdr>
                    </w:div>
                    <w:div w:id="27815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50729">
      <w:marLeft w:val="0"/>
      <w:marRight w:val="0"/>
      <w:marTop w:val="188"/>
      <w:marBottom w:val="188"/>
      <w:divBdr>
        <w:top w:val="none" w:sz="0" w:space="0" w:color="auto"/>
        <w:left w:val="none" w:sz="0" w:space="0" w:color="auto"/>
        <w:bottom w:val="none" w:sz="0" w:space="0" w:color="auto"/>
        <w:right w:val="none" w:sz="0" w:space="0" w:color="auto"/>
      </w:divBdr>
      <w:divsChild>
        <w:div w:id="278150701">
          <w:marLeft w:val="0"/>
          <w:marRight w:val="0"/>
          <w:marTop w:val="0"/>
          <w:marBottom w:val="0"/>
          <w:divBdr>
            <w:top w:val="none" w:sz="0" w:space="0" w:color="auto"/>
            <w:left w:val="none" w:sz="0" w:space="0" w:color="auto"/>
            <w:bottom w:val="none" w:sz="0" w:space="0" w:color="auto"/>
            <w:right w:val="none" w:sz="0" w:space="0" w:color="auto"/>
          </w:divBdr>
          <w:divsChild>
            <w:div w:id="278150805">
              <w:marLeft w:val="0"/>
              <w:marRight w:val="0"/>
              <w:marTop w:val="0"/>
              <w:marBottom w:val="0"/>
              <w:divBdr>
                <w:top w:val="single" w:sz="4" w:space="0" w:color="D7DBDF"/>
                <w:left w:val="single" w:sz="4" w:space="0" w:color="D7DBDF"/>
                <w:bottom w:val="none" w:sz="0" w:space="0" w:color="auto"/>
                <w:right w:val="none" w:sz="0" w:space="0" w:color="auto"/>
              </w:divBdr>
              <w:divsChild>
                <w:div w:id="278150696">
                  <w:marLeft w:val="0"/>
                  <w:marRight w:val="0"/>
                  <w:marTop w:val="0"/>
                  <w:marBottom w:val="0"/>
                  <w:divBdr>
                    <w:top w:val="none" w:sz="0" w:space="0" w:color="auto"/>
                    <w:left w:val="none" w:sz="0" w:space="0" w:color="auto"/>
                    <w:bottom w:val="none" w:sz="0" w:space="0" w:color="auto"/>
                    <w:right w:val="none" w:sz="0" w:space="0" w:color="auto"/>
                  </w:divBdr>
                  <w:divsChild>
                    <w:div w:id="2781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50737">
      <w:marLeft w:val="0"/>
      <w:marRight w:val="0"/>
      <w:marTop w:val="0"/>
      <w:marBottom w:val="0"/>
      <w:divBdr>
        <w:top w:val="none" w:sz="0" w:space="0" w:color="auto"/>
        <w:left w:val="none" w:sz="0" w:space="0" w:color="auto"/>
        <w:bottom w:val="none" w:sz="0" w:space="0" w:color="auto"/>
        <w:right w:val="none" w:sz="0" w:space="0" w:color="auto"/>
      </w:divBdr>
      <w:divsChild>
        <w:div w:id="278150693">
          <w:marLeft w:val="0"/>
          <w:marRight w:val="0"/>
          <w:marTop w:val="0"/>
          <w:marBottom w:val="0"/>
          <w:divBdr>
            <w:top w:val="none" w:sz="0" w:space="0" w:color="auto"/>
            <w:left w:val="none" w:sz="0" w:space="0" w:color="auto"/>
            <w:bottom w:val="none" w:sz="0" w:space="0" w:color="auto"/>
            <w:right w:val="none" w:sz="0" w:space="0" w:color="auto"/>
          </w:divBdr>
          <w:divsChild>
            <w:div w:id="278150722">
              <w:marLeft w:val="0"/>
              <w:marRight w:val="0"/>
              <w:marTop w:val="0"/>
              <w:marBottom w:val="0"/>
              <w:divBdr>
                <w:top w:val="none" w:sz="0" w:space="0" w:color="auto"/>
                <w:left w:val="none" w:sz="0" w:space="0" w:color="auto"/>
                <w:bottom w:val="none" w:sz="0" w:space="0" w:color="auto"/>
                <w:right w:val="none" w:sz="0" w:space="0" w:color="auto"/>
              </w:divBdr>
              <w:divsChild>
                <w:div w:id="2781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50739">
      <w:marLeft w:val="0"/>
      <w:marRight w:val="0"/>
      <w:marTop w:val="0"/>
      <w:marBottom w:val="0"/>
      <w:divBdr>
        <w:top w:val="none" w:sz="0" w:space="0" w:color="auto"/>
        <w:left w:val="none" w:sz="0" w:space="0" w:color="auto"/>
        <w:bottom w:val="none" w:sz="0" w:space="0" w:color="auto"/>
        <w:right w:val="none" w:sz="0" w:space="0" w:color="auto"/>
      </w:divBdr>
    </w:div>
    <w:div w:id="278150744">
      <w:marLeft w:val="0"/>
      <w:marRight w:val="0"/>
      <w:marTop w:val="0"/>
      <w:marBottom w:val="0"/>
      <w:divBdr>
        <w:top w:val="none" w:sz="0" w:space="0" w:color="auto"/>
        <w:left w:val="none" w:sz="0" w:space="0" w:color="auto"/>
        <w:bottom w:val="none" w:sz="0" w:space="0" w:color="auto"/>
        <w:right w:val="none" w:sz="0" w:space="0" w:color="auto"/>
      </w:divBdr>
      <w:divsChild>
        <w:div w:id="278150818">
          <w:marLeft w:val="0"/>
          <w:marRight w:val="0"/>
          <w:marTop w:val="0"/>
          <w:marBottom w:val="0"/>
          <w:divBdr>
            <w:top w:val="none" w:sz="0" w:space="0" w:color="auto"/>
            <w:left w:val="none" w:sz="0" w:space="0" w:color="auto"/>
            <w:bottom w:val="none" w:sz="0" w:space="0" w:color="auto"/>
            <w:right w:val="none" w:sz="0" w:space="0" w:color="auto"/>
          </w:divBdr>
          <w:divsChild>
            <w:div w:id="278150774">
              <w:marLeft w:val="0"/>
              <w:marRight w:val="0"/>
              <w:marTop w:val="0"/>
              <w:marBottom w:val="0"/>
              <w:divBdr>
                <w:top w:val="none" w:sz="0" w:space="0" w:color="auto"/>
                <w:left w:val="none" w:sz="0" w:space="0" w:color="auto"/>
                <w:bottom w:val="none" w:sz="0" w:space="0" w:color="auto"/>
                <w:right w:val="none" w:sz="0" w:space="0" w:color="auto"/>
              </w:divBdr>
              <w:divsChild>
                <w:div w:id="278150697">
                  <w:marLeft w:val="0"/>
                  <w:marRight w:val="0"/>
                  <w:marTop w:val="0"/>
                  <w:marBottom w:val="0"/>
                  <w:divBdr>
                    <w:top w:val="none" w:sz="0" w:space="0" w:color="auto"/>
                    <w:left w:val="none" w:sz="0" w:space="0" w:color="auto"/>
                    <w:bottom w:val="none" w:sz="0" w:space="0" w:color="auto"/>
                    <w:right w:val="none" w:sz="0" w:space="0" w:color="auto"/>
                  </w:divBdr>
                  <w:divsChild>
                    <w:div w:id="278150780">
                      <w:marLeft w:val="0"/>
                      <w:marRight w:val="0"/>
                      <w:marTop w:val="0"/>
                      <w:marBottom w:val="0"/>
                      <w:divBdr>
                        <w:top w:val="none" w:sz="0" w:space="0" w:color="auto"/>
                        <w:left w:val="none" w:sz="0" w:space="0" w:color="auto"/>
                        <w:bottom w:val="none" w:sz="0" w:space="0" w:color="auto"/>
                        <w:right w:val="none" w:sz="0" w:space="0" w:color="auto"/>
                      </w:divBdr>
                      <w:divsChild>
                        <w:div w:id="278150741">
                          <w:marLeft w:val="0"/>
                          <w:marRight w:val="0"/>
                          <w:marTop w:val="0"/>
                          <w:marBottom w:val="0"/>
                          <w:divBdr>
                            <w:top w:val="none" w:sz="0" w:space="0" w:color="auto"/>
                            <w:left w:val="none" w:sz="0" w:space="0" w:color="auto"/>
                            <w:bottom w:val="none" w:sz="0" w:space="0" w:color="auto"/>
                            <w:right w:val="none" w:sz="0" w:space="0" w:color="auto"/>
                          </w:divBdr>
                          <w:divsChild>
                            <w:div w:id="278150784">
                              <w:marLeft w:val="0"/>
                              <w:marRight w:val="0"/>
                              <w:marTop w:val="0"/>
                              <w:marBottom w:val="0"/>
                              <w:divBdr>
                                <w:top w:val="none" w:sz="0" w:space="0" w:color="auto"/>
                                <w:left w:val="none" w:sz="0" w:space="0" w:color="auto"/>
                                <w:bottom w:val="none" w:sz="0" w:space="0" w:color="auto"/>
                                <w:right w:val="none" w:sz="0" w:space="0" w:color="auto"/>
                              </w:divBdr>
                              <w:divsChild>
                                <w:div w:id="278150752">
                                  <w:marLeft w:val="0"/>
                                  <w:marRight w:val="0"/>
                                  <w:marTop w:val="0"/>
                                  <w:marBottom w:val="0"/>
                                  <w:divBdr>
                                    <w:top w:val="none" w:sz="0" w:space="0" w:color="auto"/>
                                    <w:left w:val="none" w:sz="0" w:space="0" w:color="auto"/>
                                    <w:bottom w:val="none" w:sz="0" w:space="0" w:color="auto"/>
                                    <w:right w:val="none" w:sz="0" w:space="0" w:color="auto"/>
                                  </w:divBdr>
                                  <w:divsChild>
                                    <w:div w:id="278150809">
                                      <w:marLeft w:val="0"/>
                                      <w:marRight w:val="0"/>
                                      <w:marTop w:val="0"/>
                                      <w:marBottom w:val="0"/>
                                      <w:divBdr>
                                        <w:top w:val="none" w:sz="0" w:space="0" w:color="auto"/>
                                        <w:left w:val="none" w:sz="0" w:space="0" w:color="auto"/>
                                        <w:bottom w:val="none" w:sz="0" w:space="0" w:color="auto"/>
                                        <w:right w:val="none" w:sz="0" w:space="0" w:color="auto"/>
                                      </w:divBdr>
                                      <w:divsChild>
                                        <w:div w:id="278150706">
                                          <w:marLeft w:val="0"/>
                                          <w:marRight w:val="0"/>
                                          <w:marTop w:val="0"/>
                                          <w:marBottom w:val="0"/>
                                          <w:divBdr>
                                            <w:top w:val="none" w:sz="0" w:space="0" w:color="auto"/>
                                            <w:left w:val="none" w:sz="0" w:space="0" w:color="auto"/>
                                            <w:bottom w:val="none" w:sz="0" w:space="0" w:color="auto"/>
                                            <w:right w:val="none" w:sz="0" w:space="0" w:color="auto"/>
                                          </w:divBdr>
                                          <w:divsChild>
                                            <w:div w:id="278150751">
                                              <w:marLeft w:val="0"/>
                                              <w:marRight w:val="0"/>
                                              <w:marTop w:val="0"/>
                                              <w:marBottom w:val="0"/>
                                              <w:divBdr>
                                                <w:top w:val="none" w:sz="0" w:space="0" w:color="auto"/>
                                                <w:left w:val="none" w:sz="0" w:space="0" w:color="auto"/>
                                                <w:bottom w:val="none" w:sz="0" w:space="0" w:color="auto"/>
                                                <w:right w:val="none" w:sz="0" w:space="0" w:color="auto"/>
                                              </w:divBdr>
                                              <w:divsChild>
                                                <w:div w:id="278150694">
                                                  <w:marLeft w:val="0"/>
                                                  <w:marRight w:val="0"/>
                                                  <w:marTop w:val="0"/>
                                                  <w:marBottom w:val="0"/>
                                                  <w:divBdr>
                                                    <w:top w:val="none" w:sz="0" w:space="0" w:color="auto"/>
                                                    <w:left w:val="none" w:sz="0" w:space="0" w:color="auto"/>
                                                    <w:bottom w:val="none" w:sz="0" w:space="0" w:color="auto"/>
                                                    <w:right w:val="none" w:sz="0" w:space="0" w:color="auto"/>
                                                  </w:divBdr>
                                                  <w:divsChild>
                                                    <w:div w:id="278150695">
                                                      <w:marLeft w:val="0"/>
                                                      <w:marRight w:val="0"/>
                                                      <w:marTop w:val="0"/>
                                                      <w:marBottom w:val="0"/>
                                                      <w:divBdr>
                                                        <w:top w:val="none" w:sz="0" w:space="0" w:color="auto"/>
                                                        <w:left w:val="none" w:sz="0" w:space="0" w:color="auto"/>
                                                        <w:bottom w:val="none" w:sz="0" w:space="0" w:color="auto"/>
                                                        <w:right w:val="none" w:sz="0" w:space="0" w:color="auto"/>
                                                      </w:divBdr>
                                                      <w:divsChild>
                                                        <w:div w:id="278150793">
                                                          <w:marLeft w:val="0"/>
                                                          <w:marRight w:val="0"/>
                                                          <w:marTop w:val="0"/>
                                                          <w:marBottom w:val="0"/>
                                                          <w:divBdr>
                                                            <w:top w:val="none" w:sz="0" w:space="0" w:color="auto"/>
                                                            <w:left w:val="none" w:sz="0" w:space="0" w:color="auto"/>
                                                            <w:bottom w:val="none" w:sz="0" w:space="0" w:color="auto"/>
                                                            <w:right w:val="none" w:sz="0" w:space="0" w:color="auto"/>
                                                          </w:divBdr>
                                                          <w:divsChild>
                                                            <w:div w:id="278150720">
                                                              <w:marLeft w:val="0"/>
                                                              <w:marRight w:val="0"/>
                                                              <w:marTop w:val="0"/>
                                                              <w:marBottom w:val="0"/>
                                                              <w:divBdr>
                                                                <w:top w:val="none" w:sz="0" w:space="0" w:color="auto"/>
                                                                <w:left w:val="none" w:sz="0" w:space="0" w:color="auto"/>
                                                                <w:bottom w:val="none" w:sz="0" w:space="0" w:color="auto"/>
                                                                <w:right w:val="none" w:sz="0" w:space="0" w:color="auto"/>
                                                              </w:divBdr>
                                                              <w:divsChild>
                                                                <w:div w:id="278150789">
                                                                  <w:marLeft w:val="0"/>
                                                                  <w:marRight w:val="0"/>
                                                                  <w:marTop w:val="0"/>
                                                                  <w:marBottom w:val="0"/>
                                                                  <w:divBdr>
                                                                    <w:top w:val="none" w:sz="0" w:space="0" w:color="auto"/>
                                                                    <w:left w:val="none" w:sz="0" w:space="0" w:color="auto"/>
                                                                    <w:bottom w:val="none" w:sz="0" w:space="0" w:color="auto"/>
                                                                    <w:right w:val="none" w:sz="0" w:space="0" w:color="auto"/>
                                                                  </w:divBdr>
                                                                  <w:divsChild>
                                                                    <w:div w:id="278150758">
                                                                      <w:marLeft w:val="0"/>
                                                                      <w:marRight w:val="0"/>
                                                                      <w:marTop w:val="0"/>
                                                                      <w:marBottom w:val="0"/>
                                                                      <w:divBdr>
                                                                        <w:top w:val="none" w:sz="0" w:space="0" w:color="auto"/>
                                                                        <w:left w:val="none" w:sz="0" w:space="0" w:color="auto"/>
                                                                        <w:bottom w:val="none" w:sz="0" w:space="0" w:color="auto"/>
                                                                        <w:right w:val="none" w:sz="0" w:space="0" w:color="auto"/>
                                                                      </w:divBdr>
                                                                      <w:divsChild>
                                                                        <w:div w:id="278150716">
                                                                          <w:marLeft w:val="0"/>
                                                                          <w:marRight w:val="0"/>
                                                                          <w:marTop w:val="0"/>
                                                                          <w:marBottom w:val="0"/>
                                                                          <w:divBdr>
                                                                            <w:top w:val="none" w:sz="0" w:space="0" w:color="auto"/>
                                                                            <w:left w:val="none" w:sz="0" w:space="0" w:color="auto"/>
                                                                            <w:bottom w:val="none" w:sz="0" w:space="0" w:color="auto"/>
                                                                            <w:right w:val="none" w:sz="0" w:space="0" w:color="auto"/>
                                                                          </w:divBdr>
                                                                          <w:divsChild>
                                                                            <w:div w:id="278150702">
                                                                              <w:marLeft w:val="0"/>
                                                                              <w:marRight w:val="0"/>
                                                                              <w:marTop w:val="0"/>
                                                                              <w:marBottom w:val="0"/>
                                                                              <w:divBdr>
                                                                                <w:top w:val="none" w:sz="0" w:space="0" w:color="auto"/>
                                                                                <w:left w:val="none" w:sz="0" w:space="0" w:color="auto"/>
                                                                                <w:bottom w:val="none" w:sz="0" w:space="0" w:color="auto"/>
                                                                                <w:right w:val="none" w:sz="0" w:space="0" w:color="auto"/>
                                                                              </w:divBdr>
                                                                              <w:divsChild>
                                                                                <w:div w:id="278150794">
                                                                                  <w:marLeft w:val="0"/>
                                                                                  <w:marRight w:val="0"/>
                                                                                  <w:marTop w:val="0"/>
                                                                                  <w:marBottom w:val="0"/>
                                                                                  <w:divBdr>
                                                                                    <w:top w:val="none" w:sz="0" w:space="0" w:color="auto"/>
                                                                                    <w:left w:val="none" w:sz="0" w:space="0" w:color="auto"/>
                                                                                    <w:bottom w:val="none" w:sz="0" w:space="0" w:color="auto"/>
                                                                                    <w:right w:val="none" w:sz="0" w:space="0" w:color="auto"/>
                                                                                  </w:divBdr>
                                                                                  <w:divsChild>
                                                                                    <w:div w:id="278150816">
                                                                                      <w:marLeft w:val="0"/>
                                                                                      <w:marRight w:val="0"/>
                                                                                      <w:marTop w:val="0"/>
                                                                                      <w:marBottom w:val="0"/>
                                                                                      <w:divBdr>
                                                                                        <w:top w:val="none" w:sz="0" w:space="0" w:color="auto"/>
                                                                                        <w:left w:val="none" w:sz="0" w:space="0" w:color="auto"/>
                                                                                        <w:bottom w:val="none" w:sz="0" w:space="0" w:color="auto"/>
                                                                                        <w:right w:val="none" w:sz="0" w:space="0" w:color="auto"/>
                                                                                      </w:divBdr>
                                                                                      <w:divsChild>
                                                                                        <w:div w:id="278150782">
                                                                                          <w:marLeft w:val="0"/>
                                                                                          <w:marRight w:val="0"/>
                                                                                          <w:marTop w:val="0"/>
                                                                                          <w:marBottom w:val="0"/>
                                                                                          <w:divBdr>
                                                                                            <w:top w:val="none" w:sz="0" w:space="0" w:color="auto"/>
                                                                                            <w:left w:val="none" w:sz="0" w:space="0" w:color="auto"/>
                                                                                            <w:bottom w:val="none" w:sz="0" w:space="0" w:color="auto"/>
                                                                                            <w:right w:val="none" w:sz="0" w:space="0" w:color="auto"/>
                                                                                          </w:divBdr>
                                                                                          <w:divsChild>
                                                                                            <w:div w:id="278150819">
                                                                                              <w:marLeft w:val="0"/>
                                                                                              <w:marRight w:val="0"/>
                                                                                              <w:marTop w:val="0"/>
                                                                                              <w:marBottom w:val="0"/>
                                                                                              <w:divBdr>
                                                                                                <w:top w:val="none" w:sz="0" w:space="0" w:color="auto"/>
                                                                                                <w:left w:val="none" w:sz="0" w:space="0" w:color="auto"/>
                                                                                                <w:bottom w:val="none" w:sz="0" w:space="0" w:color="auto"/>
                                                                                                <w:right w:val="none" w:sz="0" w:space="0" w:color="auto"/>
                                                                                              </w:divBdr>
                                                                                              <w:divsChild>
                                                                                                <w:div w:id="278150772">
                                                                                                  <w:marLeft w:val="0"/>
                                                                                                  <w:marRight w:val="0"/>
                                                                                                  <w:marTop w:val="0"/>
                                                                                                  <w:marBottom w:val="0"/>
                                                                                                  <w:divBdr>
                                                                                                    <w:top w:val="none" w:sz="0" w:space="0" w:color="auto"/>
                                                                                                    <w:left w:val="none" w:sz="0" w:space="0" w:color="auto"/>
                                                                                                    <w:bottom w:val="none" w:sz="0" w:space="0" w:color="auto"/>
                                                                                                    <w:right w:val="none" w:sz="0" w:space="0" w:color="auto"/>
                                                                                                  </w:divBdr>
                                                                                                  <w:divsChild>
                                                                                                    <w:div w:id="278150795">
                                                                                                      <w:marLeft w:val="0"/>
                                                                                                      <w:marRight w:val="0"/>
                                                                                                      <w:marTop w:val="0"/>
                                                                                                      <w:marBottom w:val="0"/>
                                                                                                      <w:divBdr>
                                                                                                        <w:top w:val="none" w:sz="0" w:space="0" w:color="auto"/>
                                                                                                        <w:left w:val="none" w:sz="0" w:space="0" w:color="auto"/>
                                                                                                        <w:bottom w:val="none" w:sz="0" w:space="0" w:color="auto"/>
                                                                                                        <w:right w:val="none" w:sz="0" w:space="0" w:color="auto"/>
                                                                                                      </w:divBdr>
                                                                                                      <w:divsChild>
                                                                                                        <w:div w:id="278150745">
                                                                                                          <w:marLeft w:val="0"/>
                                                                                                          <w:marRight w:val="0"/>
                                                                                                          <w:marTop w:val="0"/>
                                                                                                          <w:marBottom w:val="0"/>
                                                                                                          <w:divBdr>
                                                                                                            <w:top w:val="none" w:sz="0" w:space="0" w:color="auto"/>
                                                                                                            <w:left w:val="none" w:sz="0" w:space="0" w:color="auto"/>
                                                                                                            <w:bottom w:val="none" w:sz="0" w:space="0" w:color="auto"/>
                                                                                                            <w:right w:val="none" w:sz="0" w:space="0" w:color="auto"/>
                                                                                                          </w:divBdr>
                                                                                                          <w:divsChild>
                                                                                                            <w:div w:id="278150767">
                                                                                                              <w:marLeft w:val="0"/>
                                                                                                              <w:marRight w:val="0"/>
                                                                                                              <w:marTop w:val="0"/>
                                                                                                              <w:marBottom w:val="0"/>
                                                                                                              <w:divBdr>
                                                                                                                <w:top w:val="none" w:sz="0" w:space="0" w:color="auto"/>
                                                                                                                <w:left w:val="none" w:sz="0" w:space="0" w:color="auto"/>
                                                                                                                <w:bottom w:val="none" w:sz="0" w:space="0" w:color="auto"/>
                                                                                                                <w:right w:val="none" w:sz="0" w:space="0" w:color="auto"/>
                                                                                                              </w:divBdr>
                                                                                                              <w:divsChild>
                                                                                                                <w:div w:id="2781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150755">
      <w:marLeft w:val="0"/>
      <w:marRight w:val="0"/>
      <w:marTop w:val="188"/>
      <w:marBottom w:val="188"/>
      <w:divBdr>
        <w:top w:val="none" w:sz="0" w:space="0" w:color="auto"/>
        <w:left w:val="none" w:sz="0" w:space="0" w:color="auto"/>
        <w:bottom w:val="none" w:sz="0" w:space="0" w:color="auto"/>
        <w:right w:val="none" w:sz="0" w:space="0" w:color="auto"/>
      </w:divBdr>
      <w:divsChild>
        <w:div w:id="278150811">
          <w:marLeft w:val="0"/>
          <w:marRight w:val="0"/>
          <w:marTop w:val="0"/>
          <w:marBottom w:val="0"/>
          <w:divBdr>
            <w:top w:val="none" w:sz="0" w:space="0" w:color="auto"/>
            <w:left w:val="none" w:sz="0" w:space="0" w:color="auto"/>
            <w:bottom w:val="none" w:sz="0" w:space="0" w:color="auto"/>
            <w:right w:val="none" w:sz="0" w:space="0" w:color="auto"/>
          </w:divBdr>
          <w:divsChild>
            <w:div w:id="278150709">
              <w:marLeft w:val="0"/>
              <w:marRight w:val="0"/>
              <w:marTop w:val="0"/>
              <w:marBottom w:val="0"/>
              <w:divBdr>
                <w:top w:val="single" w:sz="4" w:space="0" w:color="D7DBDF"/>
                <w:left w:val="single" w:sz="4" w:space="0" w:color="D7DBDF"/>
                <w:bottom w:val="none" w:sz="0" w:space="0" w:color="auto"/>
                <w:right w:val="none" w:sz="0" w:space="0" w:color="auto"/>
              </w:divBdr>
              <w:divsChild>
                <w:div w:id="278150792">
                  <w:marLeft w:val="0"/>
                  <w:marRight w:val="0"/>
                  <w:marTop w:val="0"/>
                  <w:marBottom w:val="0"/>
                  <w:divBdr>
                    <w:top w:val="none" w:sz="0" w:space="0" w:color="auto"/>
                    <w:left w:val="none" w:sz="0" w:space="0" w:color="auto"/>
                    <w:bottom w:val="none" w:sz="0" w:space="0" w:color="auto"/>
                    <w:right w:val="none" w:sz="0" w:space="0" w:color="auto"/>
                  </w:divBdr>
                  <w:divsChild>
                    <w:div w:id="27815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50761">
      <w:marLeft w:val="0"/>
      <w:marRight w:val="0"/>
      <w:marTop w:val="188"/>
      <w:marBottom w:val="188"/>
      <w:divBdr>
        <w:top w:val="none" w:sz="0" w:space="0" w:color="auto"/>
        <w:left w:val="none" w:sz="0" w:space="0" w:color="auto"/>
        <w:bottom w:val="none" w:sz="0" w:space="0" w:color="auto"/>
        <w:right w:val="none" w:sz="0" w:space="0" w:color="auto"/>
      </w:divBdr>
      <w:divsChild>
        <w:div w:id="278150728">
          <w:marLeft w:val="0"/>
          <w:marRight w:val="0"/>
          <w:marTop w:val="0"/>
          <w:marBottom w:val="0"/>
          <w:divBdr>
            <w:top w:val="none" w:sz="0" w:space="0" w:color="auto"/>
            <w:left w:val="none" w:sz="0" w:space="0" w:color="auto"/>
            <w:bottom w:val="none" w:sz="0" w:space="0" w:color="auto"/>
            <w:right w:val="none" w:sz="0" w:space="0" w:color="auto"/>
          </w:divBdr>
          <w:divsChild>
            <w:div w:id="278150717">
              <w:marLeft w:val="0"/>
              <w:marRight w:val="0"/>
              <w:marTop w:val="0"/>
              <w:marBottom w:val="0"/>
              <w:divBdr>
                <w:top w:val="single" w:sz="4" w:space="0" w:color="D7DBDF"/>
                <w:left w:val="single" w:sz="4" w:space="0" w:color="D7DBDF"/>
                <w:bottom w:val="none" w:sz="0" w:space="0" w:color="auto"/>
                <w:right w:val="none" w:sz="0" w:space="0" w:color="auto"/>
              </w:divBdr>
              <w:divsChild>
                <w:div w:id="278150732">
                  <w:marLeft w:val="0"/>
                  <w:marRight w:val="0"/>
                  <w:marTop w:val="0"/>
                  <w:marBottom w:val="0"/>
                  <w:divBdr>
                    <w:top w:val="none" w:sz="0" w:space="0" w:color="auto"/>
                    <w:left w:val="none" w:sz="0" w:space="0" w:color="auto"/>
                    <w:bottom w:val="none" w:sz="0" w:space="0" w:color="auto"/>
                    <w:right w:val="none" w:sz="0" w:space="0" w:color="auto"/>
                  </w:divBdr>
                  <w:divsChild>
                    <w:div w:id="278150778">
                      <w:marLeft w:val="0"/>
                      <w:marRight w:val="0"/>
                      <w:marTop w:val="0"/>
                      <w:marBottom w:val="0"/>
                      <w:divBdr>
                        <w:top w:val="none" w:sz="0" w:space="0" w:color="auto"/>
                        <w:left w:val="none" w:sz="0" w:space="0" w:color="auto"/>
                        <w:bottom w:val="none" w:sz="0" w:space="0" w:color="auto"/>
                        <w:right w:val="none" w:sz="0" w:space="0" w:color="auto"/>
                      </w:divBdr>
                    </w:div>
                    <w:div w:id="2781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50762">
      <w:marLeft w:val="0"/>
      <w:marRight w:val="0"/>
      <w:marTop w:val="188"/>
      <w:marBottom w:val="188"/>
      <w:divBdr>
        <w:top w:val="none" w:sz="0" w:space="0" w:color="auto"/>
        <w:left w:val="none" w:sz="0" w:space="0" w:color="auto"/>
        <w:bottom w:val="none" w:sz="0" w:space="0" w:color="auto"/>
        <w:right w:val="none" w:sz="0" w:space="0" w:color="auto"/>
      </w:divBdr>
      <w:divsChild>
        <w:div w:id="278150812">
          <w:marLeft w:val="0"/>
          <w:marRight w:val="0"/>
          <w:marTop w:val="0"/>
          <w:marBottom w:val="0"/>
          <w:divBdr>
            <w:top w:val="none" w:sz="0" w:space="0" w:color="auto"/>
            <w:left w:val="none" w:sz="0" w:space="0" w:color="auto"/>
            <w:bottom w:val="none" w:sz="0" w:space="0" w:color="auto"/>
            <w:right w:val="none" w:sz="0" w:space="0" w:color="auto"/>
          </w:divBdr>
          <w:divsChild>
            <w:div w:id="278150798">
              <w:marLeft w:val="0"/>
              <w:marRight w:val="0"/>
              <w:marTop w:val="0"/>
              <w:marBottom w:val="0"/>
              <w:divBdr>
                <w:top w:val="single" w:sz="4" w:space="0" w:color="D7DBDF"/>
                <w:left w:val="single" w:sz="4" w:space="0" w:color="D7DBDF"/>
                <w:bottom w:val="none" w:sz="0" w:space="0" w:color="auto"/>
                <w:right w:val="none" w:sz="0" w:space="0" w:color="auto"/>
              </w:divBdr>
              <w:divsChild>
                <w:div w:id="278150773">
                  <w:marLeft w:val="0"/>
                  <w:marRight w:val="0"/>
                  <w:marTop w:val="0"/>
                  <w:marBottom w:val="0"/>
                  <w:divBdr>
                    <w:top w:val="none" w:sz="0" w:space="0" w:color="auto"/>
                    <w:left w:val="none" w:sz="0" w:space="0" w:color="auto"/>
                    <w:bottom w:val="none" w:sz="0" w:space="0" w:color="auto"/>
                    <w:right w:val="none" w:sz="0" w:space="0" w:color="auto"/>
                  </w:divBdr>
                  <w:divsChild>
                    <w:div w:id="2781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50765">
      <w:marLeft w:val="0"/>
      <w:marRight w:val="0"/>
      <w:marTop w:val="150"/>
      <w:marBottom w:val="150"/>
      <w:divBdr>
        <w:top w:val="none" w:sz="0" w:space="0" w:color="auto"/>
        <w:left w:val="none" w:sz="0" w:space="0" w:color="auto"/>
        <w:bottom w:val="none" w:sz="0" w:space="0" w:color="auto"/>
        <w:right w:val="none" w:sz="0" w:space="0" w:color="auto"/>
      </w:divBdr>
    </w:div>
    <w:div w:id="278150769">
      <w:marLeft w:val="0"/>
      <w:marRight w:val="0"/>
      <w:marTop w:val="188"/>
      <w:marBottom w:val="188"/>
      <w:divBdr>
        <w:top w:val="none" w:sz="0" w:space="0" w:color="auto"/>
        <w:left w:val="none" w:sz="0" w:space="0" w:color="auto"/>
        <w:bottom w:val="none" w:sz="0" w:space="0" w:color="auto"/>
        <w:right w:val="none" w:sz="0" w:space="0" w:color="auto"/>
      </w:divBdr>
      <w:divsChild>
        <w:div w:id="278150705">
          <w:marLeft w:val="0"/>
          <w:marRight w:val="0"/>
          <w:marTop w:val="0"/>
          <w:marBottom w:val="0"/>
          <w:divBdr>
            <w:top w:val="none" w:sz="0" w:space="0" w:color="auto"/>
            <w:left w:val="none" w:sz="0" w:space="0" w:color="auto"/>
            <w:bottom w:val="none" w:sz="0" w:space="0" w:color="auto"/>
            <w:right w:val="none" w:sz="0" w:space="0" w:color="auto"/>
          </w:divBdr>
          <w:divsChild>
            <w:div w:id="278150699">
              <w:marLeft w:val="0"/>
              <w:marRight w:val="0"/>
              <w:marTop w:val="0"/>
              <w:marBottom w:val="0"/>
              <w:divBdr>
                <w:top w:val="single" w:sz="4" w:space="0" w:color="D7DBDF"/>
                <w:left w:val="single" w:sz="4" w:space="0" w:color="D7DBDF"/>
                <w:bottom w:val="none" w:sz="0" w:space="0" w:color="auto"/>
                <w:right w:val="none" w:sz="0" w:space="0" w:color="auto"/>
              </w:divBdr>
              <w:divsChild>
                <w:div w:id="278150704">
                  <w:marLeft w:val="0"/>
                  <w:marRight w:val="0"/>
                  <w:marTop w:val="0"/>
                  <w:marBottom w:val="0"/>
                  <w:divBdr>
                    <w:top w:val="none" w:sz="0" w:space="0" w:color="auto"/>
                    <w:left w:val="none" w:sz="0" w:space="0" w:color="auto"/>
                    <w:bottom w:val="none" w:sz="0" w:space="0" w:color="auto"/>
                    <w:right w:val="none" w:sz="0" w:space="0" w:color="auto"/>
                  </w:divBdr>
                  <w:divsChild>
                    <w:div w:id="2781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50776">
      <w:marLeft w:val="0"/>
      <w:marRight w:val="0"/>
      <w:marTop w:val="188"/>
      <w:marBottom w:val="188"/>
      <w:divBdr>
        <w:top w:val="none" w:sz="0" w:space="0" w:color="auto"/>
        <w:left w:val="none" w:sz="0" w:space="0" w:color="auto"/>
        <w:bottom w:val="none" w:sz="0" w:space="0" w:color="auto"/>
        <w:right w:val="none" w:sz="0" w:space="0" w:color="auto"/>
      </w:divBdr>
      <w:divsChild>
        <w:div w:id="278150698">
          <w:marLeft w:val="0"/>
          <w:marRight w:val="0"/>
          <w:marTop w:val="0"/>
          <w:marBottom w:val="0"/>
          <w:divBdr>
            <w:top w:val="none" w:sz="0" w:space="0" w:color="auto"/>
            <w:left w:val="none" w:sz="0" w:space="0" w:color="auto"/>
            <w:bottom w:val="none" w:sz="0" w:space="0" w:color="auto"/>
            <w:right w:val="none" w:sz="0" w:space="0" w:color="auto"/>
          </w:divBdr>
          <w:divsChild>
            <w:div w:id="278150813">
              <w:marLeft w:val="0"/>
              <w:marRight w:val="0"/>
              <w:marTop w:val="0"/>
              <w:marBottom w:val="0"/>
              <w:divBdr>
                <w:top w:val="single" w:sz="4" w:space="0" w:color="D7DBDF"/>
                <w:left w:val="single" w:sz="4" w:space="0" w:color="D7DBDF"/>
                <w:bottom w:val="none" w:sz="0" w:space="0" w:color="auto"/>
                <w:right w:val="none" w:sz="0" w:space="0" w:color="auto"/>
              </w:divBdr>
              <w:divsChild>
                <w:div w:id="278150747">
                  <w:marLeft w:val="0"/>
                  <w:marRight w:val="0"/>
                  <w:marTop w:val="0"/>
                  <w:marBottom w:val="0"/>
                  <w:divBdr>
                    <w:top w:val="none" w:sz="0" w:space="0" w:color="auto"/>
                    <w:left w:val="none" w:sz="0" w:space="0" w:color="auto"/>
                    <w:bottom w:val="none" w:sz="0" w:space="0" w:color="auto"/>
                    <w:right w:val="none" w:sz="0" w:space="0" w:color="auto"/>
                  </w:divBdr>
                  <w:divsChild>
                    <w:div w:id="2781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50777">
      <w:marLeft w:val="0"/>
      <w:marRight w:val="0"/>
      <w:marTop w:val="0"/>
      <w:marBottom w:val="0"/>
      <w:divBdr>
        <w:top w:val="none" w:sz="0" w:space="0" w:color="auto"/>
        <w:left w:val="none" w:sz="0" w:space="0" w:color="auto"/>
        <w:bottom w:val="none" w:sz="0" w:space="0" w:color="auto"/>
        <w:right w:val="none" w:sz="0" w:space="0" w:color="auto"/>
      </w:divBdr>
    </w:div>
    <w:div w:id="278150781">
      <w:marLeft w:val="0"/>
      <w:marRight w:val="0"/>
      <w:marTop w:val="150"/>
      <w:marBottom w:val="150"/>
      <w:divBdr>
        <w:top w:val="none" w:sz="0" w:space="0" w:color="auto"/>
        <w:left w:val="none" w:sz="0" w:space="0" w:color="auto"/>
        <w:bottom w:val="none" w:sz="0" w:space="0" w:color="auto"/>
        <w:right w:val="none" w:sz="0" w:space="0" w:color="auto"/>
      </w:divBdr>
    </w:div>
    <w:div w:id="278150788">
      <w:marLeft w:val="0"/>
      <w:marRight w:val="0"/>
      <w:marTop w:val="0"/>
      <w:marBottom w:val="0"/>
      <w:divBdr>
        <w:top w:val="none" w:sz="0" w:space="0" w:color="auto"/>
        <w:left w:val="none" w:sz="0" w:space="0" w:color="auto"/>
        <w:bottom w:val="none" w:sz="0" w:space="0" w:color="auto"/>
        <w:right w:val="none" w:sz="0" w:space="0" w:color="auto"/>
      </w:divBdr>
      <w:divsChild>
        <w:div w:id="278150736">
          <w:marLeft w:val="0"/>
          <w:marRight w:val="0"/>
          <w:marTop w:val="0"/>
          <w:marBottom w:val="0"/>
          <w:divBdr>
            <w:top w:val="none" w:sz="0" w:space="0" w:color="auto"/>
            <w:left w:val="none" w:sz="0" w:space="0" w:color="auto"/>
            <w:bottom w:val="none" w:sz="0" w:space="0" w:color="auto"/>
            <w:right w:val="none" w:sz="0" w:space="0" w:color="auto"/>
          </w:divBdr>
          <w:divsChild>
            <w:div w:id="278150753">
              <w:marLeft w:val="0"/>
              <w:marRight w:val="0"/>
              <w:marTop w:val="0"/>
              <w:marBottom w:val="0"/>
              <w:divBdr>
                <w:top w:val="none" w:sz="0" w:space="0" w:color="auto"/>
                <w:left w:val="none" w:sz="0" w:space="0" w:color="auto"/>
                <w:bottom w:val="none" w:sz="0" w:space="0" w:color="auto"/>
                <w:right w:val="none" w:sz="0" w:space="0" w:color="auto"/>
              </w:divBdr>
              <w:divsChild>
                <w:div w:id="278150766">
                  <w:marLeft w:val="0"/>
                  <w:marRight w:val="0"/>
                  <w:marTop w:val="0"/>
                  <w:marBottom w:val="0"/>
                  <w:divBdr>
                    <w:top w:val="none" w:sz="0" w:space="0" w:color="auto"/>
                    <w:left w:val="none" w:sz="0" w:space="0" w:color="auto"/>
                    <w:bottom w:val="none" w:sz="0" w:space="0" w:color="auto"/>
                    <w:right w:val="none" w:sz="0" w:space="0" w:color="auto"/>
                  </w:divBdr>
                  <w:divsChild>
                    <w:div w:id="278150801">
                      <w:marLeft w:val="0"/>
                      <w:marRight w:val="0"/>
                      <w:marTop w:val="0"/>
                      <w:marBottom w:val="0"/>
                      <w:divBdr>
                        <w:top w:val="none" w:sz="0" w:space="0" w:color="auto"/>
                        <w:left w:val="none" w:sz="0" w:space="0" w:color="auto"/>
                        <w:bottom w:val="none" w:sz="0" w:space="0" w:color="auto"/>
                        <w:right w:val="none" w:sz="0" w:space="0" w:color="auto"/>
                      </w:divBdr>
                      <w:divsChild>
                        <w:div w:id="278150725">
                          <w:marLeft w:val="0"/>
                          <w:marRight w:val="0"/>
                          <w:marTop w:val="0"/>
                          <w:marBottom w:val="0"/>
                          <w:divBdr>
                            <w:top w:val="none" w:sz="0" w:space="0" w:color="auto"/>
                            <w:left w:val="none" w:sz="0" w:space="0" w:color="auto"/>
                            <w:bottom w:val="none" w:sz="0" w:space="0" w:color="auto"/>
                            <w:right w:val="none" w:sz="0" w:space="0" w:color="auto"/>
                          </w:divBdr>
                          <w:divsChild>
                            <w:div w:id="278150719">
                              <w:marLeft w:val="0"/>
                              <w:marRight w:val="0"/>
                              <w:marTop w:val="0"/>
                              <w:marBottom w:val="0"/>
                              <w:divBdr>
                                <w:top w:val="none" w:sz="0" w:space="0" w:color="auto"/>
                                <w:left w:val="none" w:sz="0" w:space="0" w:color="auto"/>
                                <w:bottom w:val="none" w:sz="0" w:space="0" w:color="auto"/>
                                <w:right w:val="none" w:sz="0" w:space="0" w:color="auto"/>
                              </w:divBdr>
                              <w:divsChild>
                                <w:div w:id="278150787">
                                  <w:marLeft w:val="0"/>
                                  <w:marRight w:val="0"/>
                                  <w:marTop w:val="0"/>
                                  <w:marBottom w:val="0"/>
                                  <w:divBdr>
                                    <w:top w:val="none" w:sz="0" w:space="0" w:color="auto"/>
                                    <w:left w:val="none" w:sz="0" w:space="0" w:color="auto"/>
                                    <w:bottom w:val="none" w:sz="0" w:space="0" w:color="auto"/>
                                    <w:right w:val="none" w:sz="0" w:space="0" w:color="auto"/>
                                  </w:divBdr>
                                  <w:divsChild>
                                    <w:div w:id="278150734">
                                      <w:marLeft w:val="0"/>
                                      <w:marRight w:val="0"/>
                                      <w:marTop w:val="0"/>
                                      <w:marBottom w:val="0"/>
                                      <w:divBdr>
                                        <w:top w:val="none" w:sz="0" w:space="0" w:color="auto"/>
                                        <w:left w:val="none" w:sz="0" w:space="0" w:color="auto"/>
                                        <w:bottom w:val="none" w:sz="0" w:space="0" w:color="auto"/>
                                        <w:right w:val="none" w:sz="0" w:space="0" w:color="auto"/>
                                      </w:divBdr>
                                      <w:divsChild>
                                        <w:div w:id="278150779">
                                          <w:marLeft w:val="0"/>
                                          <w:marRight w:val="0"/>
                                          <w:marTop w:val="0"/>
                                          <w:marBottom w:val="0"/>
                                          <w:divBdr>
                                            <w:top w:val="none" w:sz="0" w:space="0" w:color="auto"/>
                                            <w:left w:val="none" w:sz="0" w:space="0" w:color="auto"/>
                                            <w:bottom w:val="none" w:sz="0" w:space="0" w:color="auto"/>
                                            <w:right w:val="none" w:sz="0" w:space="0" w:color="auto"/>
                                          </w:divBdr>
                                          <w:divsChild>
                                            <w:div w:id="278150713">
                                              <w:marLeft w:val="0"/>
                                              <w:marRight w:val="0"/>
                                              <w:marTop w:val="0"/>
                                              <w:marBottom w:val="0"/>
                                              <w:divBdr>
                                                <w:top w:val="none" w:sz="0" w:space="0" w:color="auto"/>
                                                <w:left w:val="none" w:sz="0" w:space="0" w:color="auto"/>
                                                <w:bottom w:val="none" w:sz="0" w:space="0" w:color="auto"/>
                                                <w:right w:val="none" w:sz="0" w:space="0" w:color="auto"/>
                                              </w:divBdr>
                                              <w:divsChild>
                                                <w:div w:id="278150748">
                                                  <w:marLeft w:val="0"/>
                                                  <w:marRight w:val="0"/>
                                                  <w:marTop w:val="0"/>
                                                  <w:marBottom w:val="0"/>
                                                  <w:divBdr>
                                                    <w:top w:val="none" w:sz="0" w:space="0" w:color="auto"/>
                                                    <w:left w:val="none" w:sz="0" w:space="0" w:color="auto"/>
                                                    <w:bottom w:val="none" w:sz="0" w:space="0" w:color="auto"/>
                                                    <w:right w:val="none" w:sz="0" w:space="0" w:color="auto"/>
                                                  </w:divBdr>
                                                  <w:divsChild>
                                                    <w:div w:id="278150786">
                                                      <w:marLeft w:val="0"/>
                                                      <w:marRight w:val="0"/>
                                                      <w:marTop w:val="0"/>
                                                      <w:marBottom w:val="0"/>
                                                      <w:divBdr>
                                                        <w:top w:val="none" w:sz="0" w:space="0" w:color="auto"/>
                                                        <w:left w:val="none" w:sz="0" w:space="0" w:color="auto"/>
                                                        <w:bottom w:val="none" w:sz="0" w:space="0" w:color="auto"/>
                                                        <w:right w:val="none" w:sz="0" w:space="0" w:color="auto"/>
                                                      </w:divBdr>
                                                      <w:divsChild>
                                                        <w:div w:id="278150763">
                                                          <w:marLeft w:val="0"/>
                                                          <w:marRight w:val="0"/>
                                                          <w:marTop w:val="0"/>
                                                          <w:marBottom w:val="0"/>
                                                          <w:divBdr>
                                                            <w:top w:val="none" w:sz="0" w:space="0" w:color="auto"/>
                                                            <w:left w:val="none" w:sz="0" w:space="0" w:color="auto"/>
                                                            <w:bottom w:val="none" w:sz="0" w:space="0" w:color="auto"/>
                                                            <w:right w:val="none" w:sz="0" w:space="0" w:color="auto"/>
                                                          </w:divBdr>
                                                          <w:divsChild>
                                                            <w:div w:id="278150810">
                                                              <w:marLeft w:val="0"/>
                                                              <w:marRight w:val="0"/>
                                                              <w:marTop w:val="0"/>
                                                              <w:marBottom w:val="0"/>
                                                              <w:divBdr>
                                                                <w:top w:val="none" w:sz="0" w:space="0" w:color="auto"/>
                                                                <w:left w:val="none" w:sz="0" w:space="0" w:color="auto"/>
                                                                <w:bottom w:val="none" w:sz="0" w:space="0" w:color="auto"/>
                                                                <w:right w:val="none" w:sz="0" w:space="0" w:color="auto"/>
                                                              </w:divBdr>
                                                              <w:divsChild>
                                                                <w:div w:id="278150742">
                                                                  <w:marLeft w:val="0"/>
                                                                  <w:marRight w:val="0"/>
                                                                  <w:marTop w:val="0"/>
                                                                  <w:marBottom w:val="0"/>
                                                                  <w:divBdr>
                                                                    <w:top w:val="none" w:sz="0" w:space="0" w:color="auto"/>
                                                                    <w:left w:val="none" w:sz="0" w:space="0" w:color="auto"/>
                                                                    <w:bottom w:val="none" w:sz="0" w:space="0" w:color="auto"/>
                                                                    <w:right w:val="none" w:sz="0" w:space="0" w:color="auto"/>
                                                                  </w:divBdr>
                                                                  <w:divsChild>
                                                                    <w:div w:id="278150807">
                                                                      <w:marLeft w:val="0"/>
                                                                      <w:marRight w:val="0"/>
                                                                      <w:marTop w:val="0"/>
                                                                      <w:marBottom w:val="0"/>
                                                                      <w:divBdr>
                                                                        <w:top w:val="none" w:sz="0" w:space="0" w:color="auto"/>
                                                                        <w:left w:val="none" w:sz="0" w:space="0" w:color="auto"/>
                                                                        <w:bottom w:val="none" w:sz="0" w:space="0" w:color="auto"/>
                                                                        <w:right w:val="none" w:sz="0" w:space="0" w:color="auto"/>
                                                                      </w:divBdr>
                                                                      <w:divsChild>
                                                                        <w:div w:id="278150746">
                                                                          <w:marLeft w:val="0"/>
                                                                          <w:marRight w:val="0"/>
                                                                          <w:marTop w:val="0"/>
                                                                          <w:marBottom w:val="0"/>
                                                                          <w:divBdr>
                                                                            <w:top w:val="none" w:sz="0" w:space="0" w:color="auto"/>
                                                                            <w:left w:val="none" w:sz="0" w:space="0" w:color="auto"/>
                                                                            <w:bottom w:val="none" w:sz="0" w:space="0" w:color="auto"/>
                                                                            <w:right w:val="none" w:sz="0" w:space="0" w:color="auto"/>
                                                                          </w:divBdr>
                                                                          <w:divsChild>
                                                                            <w:div w:id="278150721">
                                                                              <w:marLeft w:val="0"/>
                                                                              <w:marRight w:val="0"/>
                                                                              <w:marTop w:val="0"/>
                                                                              <w:marBottom w:val="0"/>
                                                                              <w:divBdr>
                                                                                <w:top w:val="none" w:sz="0" w:space="0" w:color="auto"/>
                                                                                <w:left w:val="none" w:sz="0" w:space="0" w:color="auto"/>
                                                                                <w:bottom w:val="none" w:sz="0" w:space="0" w:color="auto"/>
                                                                                <w:right w:val="none" w:sz="0" w:space="0" w:color="auto"/>
                                                                              </w:divBdr>
                                                                              <w:divsChild>
                                                                                <w:div w:id="278150803">
                                                                                  <w:marLeft w:val="0"/>
                                                                                  <w:marRight w:val="0"/>
                                                                                  <w:marTop w:val="0"/>
                                                                                  <w:marBottom w:val="0"/>
                                                                                  <w:divBdr>
                                                                                    <w:top w:val="none" w:sz="0" w:space="0" w:color="auto"/>
                                                                                    <w:left w:val="none" w:sz="0" w:space="0" w:color="auto"/>
                                                                                    <w:bottom w:val="none" w:sz="0" w:space="0" w:color="auto"/>
                                                                                    <w:right w:val="none" w:sz="0" w:space="0" w:color="auto"/>
                                                                                  </w:divBdr>
                                                                                  <w:divsChild>
                                                                                    <w:div w:id="278150771">
                                                                                      <w:marLeft w:val="0"/>
                                                                                      <w:marRight w:val="0"/>
                                                                                      <w:marTop w:val="0"/>
                                                                                      <w:marBottom w:val="0"/>
                                                                                      <w:divBdr>
                                                                                        <w:top w:val="none" w:sz="0" w:space="0" w:color="auto"/>
                                                                                        <w:left w:val="none" w:sz="0" w:space="0" w:color="auto"/>
                                                                                        <w:bottom w:val="none" w:sz="0" w:space="0" w:color="auto"/>
                                                                                        <w:right w:val="none" w:sz="0" w:space="0" w:color="auto"/>
                                                                                      </w:divBdr>
                                                                                      <w:divsChild>
                                                                                        <w:div w:id="278150817">
                                                                                          <w:marLeft w:val="0"/>
                                                                                          <w:marRight w:val="0"/>
                                                                                          <w:marTop w:val="0"/>
                                                                                          <w:marBottom w:val="0"/>
                                                                                          <w:divBdr>
                                                                                            <w:top w:val="none" w:sz="0" w:space="0" w:color="auto"/>
                                                                                            <w:left w:val="none" w:sz="0" w:space="0" w:color="auto"/>
                                                                                            <w:bottom w:val="none" w:sz="0" w:space="0" w:color="auto"/>
                                                                                            <w:right w:val="none" w:sz="0" w:space="0" w:color="auto"/>
                                                                                          </w:divBdr>
                                                                                          <w:divsChild>
                                                                                            <w:div w:id="278150815">
                                                                                              <w:marLeft w:val="0"/>
                                                                                              <w:marRight w:val="0"/>
                                                                                              <w:marTop w:val="0"/>
                                                                                              <w:marBottom w:val="0"/>
                                                                                              <w:divBdr>
                                                                                                <w:top w:val="none" w:sz="0" w:space="0" w:color="auto"/>
                                                                                                <w:left w:val="none" w:sz="0" w:space="0" w:color="auto"/>
                                                                                                <w:bottom w:val="none" w:sz="0" w:space="0" w:color="auto"/>
                                                                                                <w:right w:val="none" w:sz="0" w:space="0" w:color="auto"/>
                                                                                              </w:divBdr>
                                                                                              <w:divsChild>
                                                                                                <w:div w:id="278150785">
                                                                                                  <w:marLeft w:val="0"/>
                                                                                                  <w:marRight w:val="0"/>
                                                                                                  <w:marTop w:val="0"/>
                                                                                                  <w:marBottom w:val="0"/>
                                                                                                  <w:divBdr>
                                                                                                    <w:top w:val="none" w:sz="0" w:space="0" w:color="auto"/>
                                                                                                    <w:left w:val="none" w:sz="0" w:space="0" w:color="auto"/>
                                                                                                    <w:bottom w:val="none" w:sz="0" w:space="0" w:color="auto"/>
                                                                                                    <w:right w:val="none" w:sz="0" w:space="0" w:color="auto"/>
                                                                                                  </w:divBdr>
                                                                                                  <w:divsChild>
                                                                                                    <w:div w:id="278150726">
                                                                                                      <w:marLeft w:val="0"/>
                                                                                                      <w:marRight w:val="0"/>
                                                                                                      <w:marTop w:val="0"/>
                                                                                                      <w:marBottom w:val="0"/>
                                                                                                      <w:divBdr>
                                                                                                        <w:top w:val="none" w:sz="0" w:space="0" w:color="auto"/>
                                                                                                        <w:left w:val="none" w:sz="0" w:space="0" w:color="auto"/>
                                                                                                        <w:bottom w:val="none" w:sz="0" w:space="0" w:color="auto"/>
                                                                                                        <w:right w:val="none" w:sz="0" w:space="0" w:color="auto"/>
                                                                                                      </w:divBdr>
                                                                                                      <w:divsChild>
                                                                                                        <w:div w:id="278150764">
                                                                                                          <w:marLeft w:val="0"/>
                                                                                                          <w:marRight w:val="0"/>
                                                                                                          <w:marTop w:val="0"/>
                                                                                                          <w:marBottom w:val="0"/>
                                                                                                          <w:divBdr>
                                                                                                            <w:top w:val="none" w:sz="0" w:space="0" w:color="auto"/>
                                                                                                            <w:left w:val="none" w:sz="0" w:space="0" w:color="auto"/>
                                                                                                            <w:bottom w:val="none" w:sz="0" w:space="0" w:color="auto"/>
                                                                                                            <w:right w:val="none" w:sz="0" w:space="0" w:color="auto"/>
                                                                                                          </w:divBdr>
                                                                                                          <w:divsChild>
                                                                                                            <w:div w:id="278150711">
                                                                                                              <w:marLeft w:val="0"/>
                                                                                                              <w:marRight w:val="0"/>
                                                                                                              <w:marTop w:val="0"/>
                                                                                                              <w:marBottom w:val="0"/>
                                                                                                              <w:divBdr>
                                                                                                                <w:top w:val="none" w:sz="0" w:space="0" w:color="auto"/>
                                                                                                                <w:left w:val="none" w:sz="0" w:space="0" w:color="auto"/>
                                                                                                                <w:bottom w:val="none" w:sz="0" w:space="0" w:color="auto"/>
                                                                                                                <w:right w:val="none" w:sz="0" w:space="0" w:color="auto"/>
                                                                                                              </w:divBdr>
                                                                                                              <w:divsChild>
                                                                                                                <w:div w:id="2781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150796">
      <w:marLeft w:val="0"/>
      <w:marRight w:val="0"/>
      <w:marTop w:val="0"/>
      <w:marBottom w:val="0"/>
      <w:divBdr>
        <w:top w:val="none" w:sz="0" w:space="0" w:color="auto"/>
        <w:left w:val="none" w:sz="0" w:space="0" w:color="auto"/>
        <w:bottom w:val="none" w:sz="0" w:space="0" w:color="auto"/>
        <w:right w:val="none" w:sz="0" w:space="0" w:color="auto"/>
      </w:divBdr>
      <w:divsChild>
        <w:div w:id="278150790">
          <w:marLeft w:val="0"/>
          <w:marRight w:val="0"/>
          <w:marTop w:val="0"/>
          <w:marBottom w:val="0"/>
          <w:divBdr>
            <w:top w:val="none" w:sz="0" w:space="0" w:color="auto"/>
            <w:left w:val="none" w:sz="0" w:space="0" w:color="auto"/>
            <w:bottom w:val="none" w:sz="0" w:space="0" w:color="auto"/>
            <w:right w:val="none" w:sz="0" w:space="0" w:color="auto"/>
          </w:divBdr>
          <w:divsChild>
            <w:div w:id="278150740">
              <w:marLeft w:val="0"/>
              <w:marRight w:val="0"/>
              <w:marTop w:val="0"/>
              <w:marBottom w:val="0"/>
              <w:divBdr>
                <w:top w:val="none" w:sz="0" w:space="0" w:color="auto"/>
                <w:left w:val="none" w:sz="0" w:space="0" w:color="auto"/>
                <w:bottom w:val="none" w:sz="0" w:space="0" w:color="auto"/>
                <w:right w:val="none" w:sz="0" w:space="0" w:color="auto"/>
              </w:divBdr>
              <w:divsChild>
                <w:div w:id="27815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50799">
      <w:marLeft w:val="0"/>
      <w:marRight w:val="0"/>
      <w:marTop w:val="188"/>
      <w:marBottom w:val="188"/>
      <w:divBdr>
        <w:top w:val="none" w:sz="0" w:space="0" w:color="auto"/>
        <w:left w:val="none" w:sz="0" w:space="0" w:color="auto"/>
        <w:bottom w:val="none" w:sz="0" w:space="0" w:color="auto"/>
        <w:right w:val="none" w:sz="0" w:space="0" w:color="auto"/>
      </w:divBdr>
      <w:divsChild>
        <w:div w:id="278150707">
          <w:marLeft w:val="0"/>
          <w:marRight w:val="0"/>
          <w:marTop w:val="0"/>
          <w:marBottom w:val="0"/>
          <w:divBdr>
            <w:top w:val="none" w:sz="0" w:space="0" w:color="auto"/>
            <w:left w:val="none" w:sz="0" w:space="0" w:color="auto"/>
            <w:bottom w:val="none" w:sz="0" w:space="0" w:color="auto"/>
            <w:right w:val="none" w:sz="0" w:space="0" w:color="auto"/>
          </w:divBdr>
          <w:divsChild>
            <w:div w:id="278150724">
              <w:marLeft w:val="0"/>
              <w:marRight w:val="0"/>
              <w:marTop w:val="0"/>
              <w:marBottom w:val="0"/>
              <w:divBdr>
                <w:top w:val="single" w:sz="4" w:space="0" w:color="D7DBDF"/>
                <w:left w:val="single" w:sz="4" w:space="0" w:color="D7DBDF"/>
                <w:bottom w:val="none" w:sz="0" w:space="0" w:color="auto"/>
                <w:right w:val="none" w:sz="0" w:space="0" w:color="auto"/>
              </w:divBdr>
              <w:divsChild>
                <w:div w:id="278150738">
                  <w:marLeft w:val="0"/>
                  <w:marRight w:val="0"/>
                  <w:marTop w:val="0"/>
                  <w:marBottom w:val="0"/>
                  <w:divBdr>
                    <w:top w:val="none" w:sz="0" w:space="0" w:color="auto"/>
                    <w:left w:val="none" w:sz="0" w:space="0" w:color="auto"/>
                    <w:bottom w:val="none" w:sz="0" w:space="0" w:color="auto"/>
                    <w:right w:val="none" w:sz="0" w:space="0" w:color="auto"/>
                  </w:divBdr>
                  <w:divsChild>
                    <w:div w:id="278150731">
                      <w:marLeft w:val="0"/>
                      <w:marRight w:val="0"/>
                      <w:marTop w:val="0"/>
                      <w:marBottom w:val="0"/>
                      <w:divBdr>
                        <w:top w:val="none" w:sz="0" w:space="0" w:color="auto"/>
                        <w:left w:val="none" w:sz="0" w:space="0" w:color="auto"/>
                        <w:bottom w:val="none" w:sz="0" w:space="0" w:color="auto"/>
                        <w:right w:val="none" w:sz="0" w:space="0" w:color="auto"/>
                      </w:divBdr>
                    </w:div>
                    <w:div w:id="2781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50800">
      <w:marLeft w:val="0"/>
      <w:marRight w:val="0"/>
      <w:marTop w:val="188"/>
      <w:marBottom w:val="188"/>
      <w:divBdr>
        <w:top w:val="none" w:sz="0" w:space="0" w:color="auto"/>
        <w:left w:val="none" w:sz="0" w:space="0" w:color="auto"/>
        <w:bottom w:val="none" w:sz="0" w:space="0" w:color="auto"/>
        <w:right w:val="none" w:sz="0" w:space="0" w:color="auto"/>
      </w:divBdr>
      <w:divsChild>
        <w:div w:id="278150775">
          <w:marLeft w:val="0"/>
          <w:marRight w:val="0"/>
          <w:marTop w:val="0"/>
          <w:marBottom w:val="0"/>
          <w:divBdr>
            <w:top w:val="none" w:sz="0" w:space="0" w:color="auto"/>
            <w:left w:val="none" w:sz="0" w:space="0" w:color="auto"/>
            <w:bottom w:val="none" w:sz="0" w:space="0" w:color="auto"/>
            <w:right w:val="none" w:sz="0" w:space="0" w:color="auto"/>
          </w:divBdr>
          <w:divsChild>
            <w:div w:id="278150733">
              <w:marLeft w:val="0"/>
              <w:marRight w:val="0"/>
              <w:marTop w:val="0"/>
              <w:marBottom w:val="0"/>
              <w:divBdr>
                <w:top w:val="single" w:sz="4" w:space="0" w:color="D7DBDF"/>
                <w:left w:val="single" w:sz="4" w:space="0" w:color="D7DBDF"/>
                <w:bottom w:val="none" w:sz="0" w:space="0" w:color="auto"/>
                <w:right w:val="none" w:sz="0" w:space="0" w:color="auto"/>
              </w:divBdr>
              <w:divsChild>
                <w:div w:id="278150770">
                  <w:marLeft w:val="0"/>
                  <w:marRight w:val="0"/>
                  <w:marTop w:val="0"/>
                  <w:marBottom w:val="0"/>
                  <w:divBdr>
                    <w:top w:val="none" w:sz="0" w:space="0" w:color="auto"/>
                    <w:left w:val="none" w:sz="0" w:space="0" w:color="auto"/>
                    <w:bottom w:val="none" w:sz="0" w:space="0" w:color="auto"/>
                    <w:right w:val="none" w:sz="0" w:space="0" w:color="auto"/>
                  </w:divBdr>
                  <w:divsChild>
                    <w:div w:id="2781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50802">
      <w:marLeft w:val="0"/>
      <w:marRight w:val="0"/>
      <w:marTop w:val="0"/>
      <w:marBottom w:val="0"/>
      <w:divBdr>
        <w:top w:val="none" w:sz="0" w:space="0" w:color="auto"/>
        <w:left w:val="none" w:sz="0" w:space="0" w:color="auto"/>
        <w:bottom w:val="none" w:sz="0" w:space="0" w:color="auto"/>
        <w:right w:val="none" w:sz="0" w:space="0" w:color="auto"/>
      </w:divBdr>
    </w:div>
    <w:div w:id="278150820">
      <w:marLeft w:val="0"/>
      <w:marRight w:val="0"/>
      <w:marTop w:val="150"/>
      <w:marBottom w:val="150"/>
      <w:divBdr>
        <w:top w:val="none" w:sz="0" w:space="0" w:color="auto"/>
        <w:left w:val="none" w:sz="0" w:space="0" w:color="auto"/>
        <w:bottom w:val="none" w:sz="0" w:space="0" w:color="auto"/>
        <w:right w:val="none" w:sz="0" w:space="0" w:color="auto"/>
      </w:divBdr>
    </w:div>
    <w:div w:id="1695644541">
      <w:bodyDiv w:val="1"/>
      <w:marLeft w:val="0"/>
      <w:marRight w:val="0"/>
      <w:marTop w:val="0"/>
      <w:marBottom w:val="0"/>
      <w:divBdr>
        <w:top w:val="none" w:sz="0" w:space="0" w:color="auto"/>
        <w:left w:val="none" w:sz="0" w:space="0" w:color="auto"/>
        <w:bottom w:val="none" w:sz="0" w:space="0" w:color="auto"/>
        <w:right w:val="none" w:sz="0" w:space="0" w:color="auto"/>
      </w:divBdr>
    </w:div>
    <w:div w:id="1933077278">
      <w:bodyDiv w:val="1"/>
      <w:marLeft w:val="0"/>
      <w:marRight w:val="0"/>
      <w:marTop w:val="0"/>
      <w:marBottom w:val="0"/>
      <w:divBdr>
        <w:top w:val="none" w:sz="0" w:space="0" w:color="auto"/>
        <w:left w:val="none" w:sz="0" w:space="0" w:color="auto"/>
        <w:bottom w:val="none" w:sz="0" w:space="0" w:color="auto"/>
        <w:right w:val="none" w:sz="0" w:space="0" w:color="auto"/>
      </w:divBdr>
    </w:div>
    <w:div w:id="2028680145">
      <w:bodyDiv w:val="1"/>
      <w:marLeft w:val="0"/>
      <w:marRight w:val="0"/>
      <w:marTop w:val="0"/>
      <w:marBottom w:val="0"/>
      <w:divBdr>
        <w:top w:val="none" w:sz="0" w:space="0" w:color="auto"/>
        <w:left w:val="none" w:sz="0" w:space="0" w:color="auto"/>
        <w:bottom w:val="none" w:sz="0" w:space="0" w:color="auto"/>
        <w:right w:val="none" w:sz="0" w:space="0" w:color="auto"/>
      </w:divBdr>
      <w:divsChild>
        <w:div w:id="1305164273">
          <w:marLeft w:val="0"/>
          <w:marRight w:val="0"/>
          <w:marTop w:val="0"/>
          <w:marBottom w:val="0"/>
          <w:divBdr>
            <w:top w:val="none" w:sz="0" w:space="0" w:color="auto"/>
            <w:left w:val="none" w:sz="0" w:space="0" w:color="auto"/>
            <w:bottom w:val="none" w:sz="0" w:space="0" w:color="auto"/>
            <w:right w:val="none" w:sz="0" w:space="0" w:color="auto"/>
          </w:divBdr>
        </w:div>
      </w:divsChild>
    </w:div>
    <w:div w:id="2084064103">
      <w:bodyDiv w:val="1"/>
      <w:marLeft w:val="0"/>
      <w:marRight w:val="0"/>
      <w:marTop w:val="0"/>
      <w:marBottom w:val="0"/>
      <w:divBdr>
        <w:top w:val="none" w:sz="0" w:space="0" w:color="auto"/>
        <w:left w:val="none" w:sz="0" w:space="0" w:color="auto"/>
        <w:bottom w:val="none" w:sz="0" w:space="0" w:color="auto"/>
        <w:right w:val="none" w:sz="0" w:space="0" w:color="auto"/>
      </w:divBdr>
      <w:divsChild>
        <w:div w:id="1546216042">
          <w:marLeft w:val="0"/>
          <w:marRight w:val="0"/>
          <w:marTop w:val="0"/>
          <w:marBottom w:val="0"/>
          <w:divBdr>
            <w:top w:val="none" w:sz="0" w:space="0" w:color="auto"/>
            <w:left w:val="none" w:sz="0" w:space="0" w:color="auto"/>
            <w:bottom w:val="none" w:sz="0" w:space="0" w:color="auto"/>
            <w:right w:val="none" w:sz="0" w:space="0" w:color="auto"/>
          </w:divBdr>
          <w:divsChild>
            <w:div w:id="642469656">
              <w:marLeft w:val="0"/>
              <w:marRight w:val="0"/>
              <w:marTop w:val="0"/>
              <w:marBottom w:val="0"/>
              <w:divBdr>
                <w:top w:val="none" w:sz="0" w:space="0" w:color="auto"/>
                <w:left w:val="none" w:sz="0" w:space="0" w:color="auto"/>
                <w:bottom w:val="none" w:sz="0" w:space="0" w:color="auto"/>
                <w:right w:val="none" w:sz="0" w:space="0" w:color="auto"/>
              </w:divBdr>
            </w:div>
          </w:divsChild>
        </w:div>
        <w:div w:id="2004812623">
          <w:marLeft w:val="0"/>
          <w:marRight w:val="0"/>
          <w:marTop w:val="0"/>
          <w:marBottom w:val="0"/>
          <w:divBdr>
            <w:top w:val="none" w:sz="0" w:space="0" w:color="auto"/>
            <w:left w:val="none" w:sz="0" w:space="0" w:color="auto"/>
            <w:bottom w:val="none" w:sz="0" w:space="0" w:color="auto"/>
            <w:right w:val="none" w:sz="0" w:space="0" w:color="auto"/>
          </w:divBdr>
          <w:divsChild>
            <w:div w:id="1057363219">
              <w:marLeft w:val="0"/>
              <w:marRight w:val="0"/>
              <w:marTop w:val="0"/>
              <w:marBottom w:val="0"/>
              <w:divBdr>
                <w:top w:val="none" w:sz="0" w:space="0" w:color="auto"/>
                <w:left w:val="none" w:sz="0" w:space="0" w:color="auto"/>
                <w:bottom w:val="none" w:sz="0" w:space="0" w:color="auto"/>
                <w:right w:val="none" w:sz="0" w:space="0" w:color="auto"/>
              </w:divBdr>
              <w:divsChild>
                <w:div w:id="8557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ltant.ru/document/cons_doc_LAW_5142/6be6c340c1fcd30d3fb593c8dbb5e19fe81d24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8</Pages>
  <Words>3439</Words>
  <Characters>19604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PHYSICON, Ltd.</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Миша</dc:creator>
  <cp:keywords/>
  <cp:lastModifiedBy>PC</cp:lastModifiedBy>
  <cp:revision>19</cp:revision>
  <cp:lastPrinted>2022-02-23T18:07:00Z</cp:lastPrinted>
  <dcterms:created xsi:type="dcterms:W3CDTF">2024-11-24T18:11:00Z</dcterms:created>
  <dcterms:modified xsi:type="dcterms:W3CDTF">2025-11-27T14:08:00Z</dcterms:modified>
</cp:coreProperties>
</file>