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76" w:rsidRPr="009F6CBD" w:rsidRDefault="00081976" w:rsidP="00081976">
      <w:pPr>
        <w:tabs>
          <w:tab w:val="left" w:pos="5812"/>
        </w:tabs>
        <w:spacing w:line="360" w:lineRule="auto"/>
        <w:ind w:left="5812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F6CBD">
        <w:rPr>
          <w:rFonts w:ascii="Times New Roman" w:hAnsi="Times New Roman" w:cs="Times New Roman"/>
          <w:b/>
          <w:bCs/>
          <w:sz w:val="28"/>
          <w:szCs w:val="28"/>
        </w:rPr>
        <w:t>УТВЕРЖДЕН:</w:t>
      </w:r>
    </w:p>
    <w:p w:rsidR="00081976" w:rsidRPr="009F6CBD" w:rsidRDefault="00081976" w:rsidP="00081976">
      <w:pPr>
        <w:tabs>
          <w:tab w:val="left" w:pos="5812"/>
        </w:tabs>
        <w:spacing w:line="360" w:lineRule="auto"/>
        <w:ind w:left="510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6CBD">
        <w:rPr>
          <w:rFonts w:ascii="Times New Roman" w:hAnsi="Times New Roman" w:cs="Times New Roman"/>
          <w:b/>
          <w:bCs/>
          <w:sz w:val="28"/>
          <w:szCs w:val="28"/>
        </w:rPr>
        <w:t xml:space="preserve">Единственным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F6CBD">
        <w:rPr>
          <w:rFonts w:ascii="Times New Roman" w:hAnsi="Times New Roman" w:cs="Times New Roman"/>
          <w:b/>
          <w:bCs/>
          <w:sz w:val="28"/>
          <w:szCs w:val="28"/>
        </w:rPr>
        <w:t>чредителем</w:t>
      </w:r>
    </w:p>
    <w:p w:rsidR="00081976" w:rsidRPr="00081976" w:rsidRDefault="00081976" w:rsidP="00081976">
      <w:pPr>
        <w:tabs>
          <w:tab w:val="left" w:pos="5812"/>
        </w:tabs>
        <w:spacing w:line="360" w:lineRule="auto"/>
        <w:ind w:left="5812"/>
        <w:jc w:val="right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081976"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Решение № 1</w:t>
      </w:r>
    </w:p>
    <w:p w:rsidR="00081976" w:rsidRPr="00081976" w:rsidRDefault="00081976" w:rsidP="00081976">
      <w:pPr>
        <w:tabs>
          <w:tab w:val="left" w:pos="5812"/>
        </w:tabs>
        <w:spacing w:line="360" w:lineRule="auto"/>
        <w:ind w:left="5812"/>
        <w:jc w:val="right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081976"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от «___»_______202_ г.</w:t>
      </w: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Усл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овия управления </w:t>
      </w:r>
    </w:p>
    <w:p w:rsidR="00081976" w:rsidRPr="00C75D72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color w:val="ED7D31" w:themeColor="accent2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Л</w:t>
      </w:r>
      <w:r w:rsidRPr="00E531A9">
        <w:rPr>
          <w:rFonts w:ascii="Times New Roman" w:hAnsi="Times New Roman" w:cs="Times New Roman"/>
          <w:b/>
          <w:sz w:val="40"/>
          <w:szCs w:val="40"/>
        </w:rPr>
        <w:t xml:space="preserve">ичным фондом </w:t>
      </w:r>
      <w:r w:rsidRPr="00C75D72">
        <w:rPr>
          <w:rFonts w:ascii="Times New Roman" w:hAnsi="Times New Roman" w:cs="Times New Roman"/>
          <w:b/>
          <w:color w:val="ED7D31" w:themeColor="accent2"/>
          <w:sz w:val="40"/>
          <w:szCs w:val="40"/>
        </w:rPr>
        <w:t>[</w:t>
      </w:r>
      <w:r w:rsidRPr="00081976">
        <w:rPr>
          <w:rFonts w:ascii="Times New Roman" w:hAnsi="Times New Roman" w:cs="Times New Roman"/>
          <w:b/>
          <w:color w:val="ED7D31" w:themeColor="accent2"/>
          <w:sz w:val="40"/>
          <w:szCs w:val="40"/>
        </w:rPr>
        <w:t>НАЗВАНИЕ</w:t>
      </w:r>
      <w:r w:rsidRPr="00C75D72">
        <w:rPr>
          <w:rFonts w:ascii="Times New Roman" w:hAnsi="Times New Roman" w:cs="Times New Roman"/>
          <w:b/>
          <w:color w:val="ED7D31" w:themeColor="accent2"/>
          <w:sz w:val="40"/>
          <w:szCs w:val="40"/>
        </w:rPr>
        <w:t>]</w:t>
      </w:r>
    </w:p>
    <w:p w:rsidR="00081976" w:rsidRPr="00E531A9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40"/>
          <w:szCs w:val="40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Pr="003F232D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976" w:rsidRPr="003F232D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32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81976" w:rsidRP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32D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081976">
        <w:rPr>
          <w:rFonts w:ascii="Times New Roman" w:hAnsi="Times New Roman" w:cs="Times New Roman"/>
          <w:b/>
          <w:sz w:val="28"/>
          <w:szCs w:val="28"/>
        </w:rPr>
        <w:t>_____</w:t>
      </w:r>
    </w:p>
    <w:p w:rsidR="00081976" w:rsidRPr="003F232D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32D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081976">
        <w:rPr>
          <w:rFonts w:ascii="Times New Roman" w:hAnsi="Times New Roman" w:cs="Times New Roman"/>
          <w:b/>
          <w:sz w:val="28"/>
          <w:szCs w:val="28"/>
        </w:rPr>
        <w:t>_</w:t>
      </w:r>
      <w:r w:rsidRPr="003F23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81976" w:rsidRPr="005D03F3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03F3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D03F3">
        <w:rPr>
          <w:rFonts w:ascii="Times New Roman" w:hAnsi="Times New Roman" w:cs="Times New Roman"/>
          <w:sz w:val="28"/>
          <w:szCs w:val="28"/>
        </w:rPr>
        <w:t xml:space="preserve">словия управления </w:t>
      </w:r>
      <w:r>
        <w:rPr>
          <w:rFonts w:ascii="Times New Roman" w:hAnsi="Times New Roman" w:cs="Times New Roman"/>
          <w:sz w:val="28"/>
          <w:szCs w:val="28"/>
        </w:rPr>
        <w:t>Личным</w:t>
      </w:r>
      <w:r w:rsidRPr="005D03F3">
        <w:rPr>
          <w:rFonts w:ascii="Times New Roman" w:hAnsi="Times New Roman" w:cs="Times New Roman"/>
          <w:sz w:val="28"/>
          <w:szCs w:val="28"/>
        </w:rPr>
        <w:t xml:space="preserve"> фондом </w:t>
      </w:r>
      <w:r w:rsidRPr="00081976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[НАЗВАНИЕ] </w:t>
      </w:r>
      <w:r w:rsidRPr="005D03F3">
        <w:rPr>
          <w:rFonts w:ascii="Times New Roman" w:hAnsi="Times New Roman" w:cs="Times New Roman"/>
          <w:sz w:val="28"/>
          <w:szCs w:val="28"/>
        </w:rPr>
        <w:t>(далее – Условия) регулируют вопросы управления имуществом</w:t>
      </w:r>
      <w:r>
        <w:rPr>
          <w:rFonts w:ascii="Times New Roman" w:hAnsi="Times New Roman" w:cs="Times New Roman"/>
          <w:sz w:val="28"/>
          <w:szCs w:val="28"/>
        </w:rPr>
        <w:t>, переданным Учредителем Личного фонда</w:t>
      </w:r>
      <w:r w:rsidRPr="00081976">
        <w:rPr>
          <w:rFonts w:ascii="Times New Roman" w:hAnsi="Times New Roman" w:cs="Times New Roman"/>
          <w:color w:val="ED7D31" w:themeColor="accent2"/>
          <w:sz w:val="28"/>
          <w:szCs w:val="28"/>
        </w:rPr>
        <w:t>[НАЗВАНИЕ]</w:t>
      </w:r>
      <w:r w:rsidRPr="00B4073E">
        <w:rPr>
          <w:rFonts w:ascii="Times New Roman" w:hAnsi="Times New Roman" w:cs="Times New Roman"/>
          <w:sz w:val="28"/>
          <w:szCs w:val="28"/>
        </w:rPr>
        <w:t>.</w:t>
      </w:r>
    </w:p>
    <w:p w:rsidR="00276E9A" w:rsidRDefault="00276E9A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Pr="00081976" w:rsidRDefault="00081976" w:rsidP="00081976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76">
        <w:rPr>
          <w:rFonts w:ascii="Times New Roman" w:hAnsi="Times New Roman" w:cs="Times New Roman"/>
          <w:b/>
          <w:sz w:val="28"/>
          <w:szCs w:val="28"/>
        </w:rPr>
        <w:t>ПОРЯДОК ВЫПЛАТ ВЫГОДОПРИОБРЕТАТЕЛЯМ ЛИЧН</w:t>
      </w:r>
      <w:r>
        <w:rPr>
          <w:rFonts w:ascii="Times New Roman" w:hAnsi="Times New Roman" w:cs="Times New Roman"/>
          <w:b/>
          <w:sz w:val="28"/>
          <w:szCs w:val="28"/>
        </w:rPr>
        <w:t>ОГО ФОНДА</w:t>
      </w:r>
    </w:p>
    <w:p w:rsidR="00081976" w:rsidRPr="00081976" w:rsidRDefault="00081976" w:rsidP="00081976">
      <w:pPr>
        <w:pStyle w:val="a3"/>
        <w:numPr>
          <w:ilvl w:val="1"/>
          <w:numId w:val="1"/>
        </w:numPr>
        <w:tabs>
          <w:tab w:val="left" w:pos="1418"/>
          <w:tab w:val="left" w:pos="1701"/>
        </w:tabs>
        <w:spacing w:line="360" w:lineRule="auto"/>
        <w:ind w:left="0" w:firstLine="851"/>
        <w:rPr>
          <w:rFonts w:ascii="Times New Roman" w:hAnsi="Times New Roman" w:cs="Times New Roman"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Выгодоприобретателем личного фонда является </w:t>
      </w:r>
      <w:r w:rsidRPr="00081976">
        <w:rPr>
          <w:rFonts w:ascii="Times New Roman" w:hAnsi="Times New Roman" w:cs="Times New Roman"/>
          <w:color w:val="ED7D31" w:themeColor="accent2"/>
          <w:sz w:val="28"/>
          <w:szCs w:val="28"/>
        </w:rPr>
        <w:t>[ФИО и реквизиты Выгодоприобретателя]</w:t>
      </w:r>
      <w:r>
        <w:rPr>
          <w:rFonts w:ascii="Times New Roman" w:hAnsi="Times New Roman" w:cs="Times New Roman"/>
          <w:color w:val="ED7D31" w:themeColor="accent2"/>
          <w:sz w:val="28"/>
          <w:szCs w:val="28"/>
        </w:rPr>
        <w:t>.</w:t>
      </w:r>
    </w:p>
    <w:p w:rsidR="00081976" w:rsidRPr="00E97E1F" w:rsidRDefault="00081976" w:rsidP="00081976">
      <w:pPr>
        <w:pStyle w:val="a3"/>
        <w:numPr>
          <w:ilvl w:val="1"/>
          <w:numId w:val="1"/>
        </w:numPr>
        <w:tabs>
          <w:tab w:val="left" w:pos="1418"/>
          <w:tab w:val="left" w:pos="1701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97E1F">
        <w:rPr>
          <w:rFonts w:ascii="Times New Roman" w:hAnsi="Times New Roman" w:cs="Times New Roman"/>
          <w:sz w:val="28"/>
          <w:szCs w:val="28"/>
        </w:rPr>
        <w:t>Личный фонд ежегодно не позднее 30 (Тридцати) дней от начала соответствующего календарного года обязан выплачивать Выгодоприобретателю денежные средства в размере</w:t>
      </w:r>
      <w:r w:rsidRPr="00081976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 [________] </w:t>
      </w:r>
      <w:r w:rsidRPr="00E97E1F">
        <w:rPr>
          <w:rFonts w:ascii="Times New Roman" w:hAnsi="Times New Roman" w:cs="Times New Roman"/>
          <w:sz w:val="28"/>
          <w:szCs w:val="28"/>
        </w:rPr>
        <w:t>от размера чистых активов личного фонда, определяемого на момент последнего ближайшего к выплате отчетного периода.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976" w:rsidRPr="004F24BA" w:rsidRDefault="00081976" w:rsidP="00081976">
      <w:pPr>
        <w:pStyle w:val="a3"/>
        <w:numPr>
          <w:ilvl w:val="1"/>
          <w:numId w:val="1"/>
        </w:numPr>
        <w:tabs>
          <w:tab w:val="left" w:pos="1418"/>
          <w:tab w:val="left" w:pos="1701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F24BA">
        <w:rPr>
          <w:rFonts w:ascii="Times New Roman" w:hAnsi="Times New Roman" w:cs="Times New Roman"/>
          <w:sz w:val="28"/>
          <w:szCs w:val="28"/>
        </w:rPr>
        <w:t>Выплата осуществляется путем перечисления на банк</w:t>
      </w:r>
      <w:r>
        <w:rPr>
          <w:rFonts w:ascii="Times New Roman" w:hAnsi="Times New Roman" w:cs="Times New Roman"/>
          <w:sz w:val="28"/>
          <w:szCs w:val="28"/>
        </w:rPr>
        <w:t>овский счет Выгодоприобретателя</w:t>
      </w:r>
      <w:r w:rsidRPr="004F24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976" w:rsidRPr="009F6CBD" w:rsidRDefault="00081976" w:rsidP="00081976">
      <w:pPr>
        <w:pStyle w:val="a3"/>
        <w:numPr>
          <w:ilvl w:val="1"/>
          <w:numId w:val="1"/>
        </w:numPr>
        <w:tabs>
          <w:tab w:val="left" w:pos="1418"/>
          <w:tab w:val="left" w:pos="1701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У</w:t>
      </w:r>
      <w:r w:rsidRPr="009F6CBD">
        <w:rPr>
          <w:rFonts w:ascii="Times New Roman" w:hAnsi="Times New Roman" w:cs="Times New Roman"/>
          <w:sz w:val="28"/>
          <w:szCs w:val="28"/>
        </w:rPr>
        <w:t>словий управления личным фонд</w:t>
      </w:r>
      <w:r>
        <w:rPr>
          <w:rFonts w:ascii="Times New Roman" w:hAnsi="Times New Roman" w:cs="Times New Roman"/>
          <w:sz w:val="28"/>
          <w:szCs w:val="28"/>
        </w:rPr>
        <w:t>ом, повлекшего возникновение у В</w:t>
      </w:r>
      <w:r w:rsidRPr="009F6CBD">
        <w:rPr>
          <w:rFonts w:ascii="Times New Roman" w:hAnsi="Times New Roman" w:cs="Times New Roman"/>
          <w:sz w:val="28"/>
          <w:szCs w:val="28"/>
        </w:rPr>
        <w:t>ыгодоприобретателя личного фонда убытков, последний вправе потребовать их возмещения.</w:t>
      </w:r>
    </w:p>
    <w:p w:rsidR="00081976" w:rsidRDefault="00081976" w:rsidP="00081976">
      <w:pPr>
        <w:tabs>
          <w:tab w:val="left" w:pos="1276"/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1976" w:rsidRPr="000202B8" w:rsidRDefault="00081976" w:rsidP="00081976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B8">
        <w:rPr>
          <w:rFonts w:ascii="Times New Roman" w:hAnsi="Times New Roman" w:cs="Times New Roman"/>
          <w:b/>
          <w:sz w:val="28"/>
          <w:szCs w:val="28"/>
        </w:rPr>
        <w:t xml:space="preserve">ОТЧЕТНОСТЬ И РАСКРЫТИЕ ИНФОРМАЦИИ О ФОНДЕ </w:t>
      </w:r>
    </w:p>
    <w:p w:rsidR="00081976" w:rsidRPr="000202B8" w:rsidRDefault="00081976" w:rsidP="00081976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202B8"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E97E1F">
        <w:rPr>
          <w:rFonts w:ascii="Times New Roman" w:hAnsi="Times New Roman" w:cs="Times New Roman"/>
          <w:sz w:val="28"/>
          <w:szCs w:val="28"/>
        </w:rPr>
        <w:t>предоставляется Учредителю и Выгодоприобретателю не реже одного раза в год</w:t>
      </w:r>
      <w:r w:rsidRPr="000202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976" w:rsidRPr="00B9125B" w:rsidRDefault="00081976" w:rsidP="00081976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9125B">
        <w:rPr>
          <w:rFonts w:ascii="Times New Roman" w:hAnsi="Times New Roman" w:cs="Times New Roman"/>
          <w:sz w:val="28"/>
          <w:szCs w:val="28"/>
        </w:rPr>
        <w:t xml:space="preserve">Способ получения отчета определяет Учредитель. </w:t>
      </w:r>
    </w:p>
    <w:p w:rsidR="00081976" w:rsidRDefault="00081976" w:rsidP="00081976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9125B">
        <w:rPr>
          <w:rFonts w:ascii="Times New Roman" w:hAnsi="Times New Roman" w:cs="Times New Roman"/>
          <w:sz w:val="28"/>
          <w:szCs w:val="28"/>
        </w:rPr>
        <w:t xml:space="preserve">Отчет об использовании имущества личного фонда не подлежит опубликованию, за исключением раскрытии информации о расходовании денежных средств личного фонда на реализацию социально- </w:t>
      </w:r>
      <w:r w:rsidRPr="00B9125B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ориентированных проектов и программ с участием личного фонда. </w:t>
      </w:r>
    </w:p>
    <w:p w:rsidR="00081976" w:rsidRDefault="00081976" w:rsidP="00081976">
      <w:pPr>
        <w:tabs>
          <w:tab w:val="left" w:pos="1276"/>
          <w:tab w:val="left" w:pos="1418"/>
        </w:tabs>
        <w:ind w:firstLine="851"/>
        <w:rPr>
          <w:rFonts w:ascii="Arial" w:hAnsi="Arial" w:cs="Arial"/>
          <w:color w:val="000000"/>
          <w:sz w:val="20"/>
          <w:szCs w:val="20"/>
        </w:rPr>
      </w:pPr>
    </w:p>
    <w:p w:rsidR="00081976" w:rsidRPr="000A1126" w:rsidRDefault="00081976" w:rsidP="00081976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126">
        <w:rPr>
          <w:rFonts w:ascii="Times New Roman" w:hAnsi="Times New Roman" w:cs="Times New Roman"/>
          <w:b/>
          <w:sz w:val="28"/>
          <w:szCs w:val="28"/>
        </w:rPr>
        <w:t>ПОРЯДОК РАЗРЕШЕНИЯ СПОРОВ</w:t>
      </w:r>
    </w:p>
    <w:p w:rsidR="00081976" w:rsidRPr="000A1126" w:rsidRDefault="00081976" w:rsidP="00081976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A1126">
        <w:rPr>
          <w:rFonts w:ascii="Times New Roman" w:hAnsi="Times New Roman" w:cs="Times New Roman"/>
          <w:sz w:val="28"/>
          <w:szCs w:val="28"/>
        </w:rPr>
        <w:t xml:space="preserve">Любой спор, разногласие или претензия, вытекающие из настоящих Условий и возникающие в связи с ними, в том числе связанные с их нарушением, изменением или недействительностью, разрешаются </w:t>
      </w:r>
      <w:r>
        <w:rPr>
          <w:rFonts w:ascii="Times New Roman" w:hAnsi="Times New Roman" w:cs="Times New Roman"/>
          <w:sz w:val="28"/>
          <w:szCs w:val="28"/>
        </w:rPr>
        <w:t>в порядке, определённом действующим законодательством Российской Федерации.</w:t>
      </w:r>
    </w:p>
    <w:p w:rsidR="00FD05AF" w:rsidRDefault="00FD05AF"/>
    <w:p w:rsidR="00BD4207" w:rsidRPr="007C2865" w:rsidRDefault="00BD4207" w:rsidP="00BD4207">
      <w:pPr>
        <w:pStyle w:val="a3"/>
        <w:numPr>
          <w:ilvl w:val="0"/>
          <w:numId w:val="1"/>
        </w:numPr>
        <w:tabs>
          <w:tab w:val="left" w:pos="426"/>
          <w:tab w:val="left" w:pos="1276"/>
          <w:tab w:val="left" w:pos="1418"/>
          <w:tab w:val="left" w:pos="5812"/>
        </w:tabs>
        <w:spacing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865">
        <w:rPr>
          <w:rFonts w:ascii="Times New Roman" w:hAnsi="Times New Roman" w:cs="Times New Roman"/>
          <w:b/>
          <w:sz w:val="28"/>
          <w:szCs w:val="28"/>
        </w:rPr>
        <w:t xml:space="preserve">ВНЕСЕНИЕ ИЗМЕНЕНИЙ В НАСТОЯЩИЕ УСЛОВИЯ </w:t>
      </w:r>
    </w:p>
    <w:p w:rsidR="00BD4207" w:rsidRPr="00220C1F" w:rsidRDefault="00BD4207" w:rsidP="00BD4207">
      <w:pPr>
        <w:pStyle w:val="a3"/>
        <w:numPr>
          <w:ilvl w:val="1"/>
          <w:numId w:val="1"/>
        </w:numPr>
        <w:tabs>
          <w:tab w:val="left" w:pos="709"/>
          <w:tab w:val="left" w:pos="1276"/>
          <w:tab w:val="left" w:pos="1418"/>
          <w:tab w:val="left" w:pos="1701"/>
          <w:tab w:val="left" w:pos="5812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20C1F">
        <w:rPr>
          <w:rFonts w:ascii="Times New Roman" w:hAnsi="Times New Roman" w:cs="Times New Roman"/>
          <w:sz w:val="28"/>
          <w:szCs w:val="28"/>
        </w:rPr>
        <w:t>Изменения, которые вносятся в настоящие Условия, вступают в силу при условии их нотариального удостоверения в порядке, определенном законодательством Российской Федерации.</w:t>
      </w:r>
    </w:p>
    <w:p w:rsidR="00BD4207" w:rsidRPr="00DC62EC" w:rsidRDefault="00BD4207" w:rsidP="00BD4207">
      <w:pPr>
        <w:pStyle w:val="a3"/>
        <w:numPr>
          <w:ilvl w:val="1"/>
          <w:numId w:val="1"/>
        </w:numPr>
        <w:tabs>
          <w:tab w:val="left" w:pos="709"/>
          <w:tab w:val="left" w:pos="1276"/>
          <w:tab w:val="left" w:pos="1418"/>
          <w:tab w:val="left" w:pos="1701"/>
          <w:tab w:val="left" w:pos="5812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C62EC">
        <w:rPr>
          <w:rFonts w:ascii="Times New Roman" w:hAnsi="Times New Roman" w:cs="Times New Roman"/>
          <w:sz w:val="28"/>
          <w:szCs w:val="28"/>
        </w:rPr>
        <w:t xml:space="preserve">После смерти Учредителя </w:t>
      </w:r>
      <w:r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Pr="00DC62EC">
        <w:rPr>
          <w:rFonts w:ascii="Times New Roman" w:hAnsi="Times New Roman" w:cs="Times New Roman"/>
          <w:sz w:val="28"/>
          <w:szCs w:val="28"/>
        </w:rPr>
        <w:t>Условия не могут быть изменены.</w:t>
      </w:r>
    </w:p>
    <w:p w:rsidR="00BD4207" w:rsidRDefault="00BD4207"/>
    <w:sectPr w:rsidR="00BD420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C3" w:rsidRDefault="000E10C3">
      <w:r>
        <w:separator/>
      </w:r>
    </w:p>
  </w:endnote>
  <w:endnote w:type="continuationSeparator" w:id="0">
    <w:p w:rsidR="000E10C3" w:rsidRDefault="000E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488326"/>
      <w:docPartObj>
        <w:docPartGallery w:val="Page Numbers (Bottom of Page)"/>
        <w:docPartUnique/>
      </w:docPartObj>
    </w:sdtPr>
    <w:sdtEndPr/>
    <w:sdtContent>
      <w:p w:rsidR="00E531A9" w:rsidRDefault="00BD42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D72">
          <w:rPr>
            <w:noProof/>
          </w:rPr>
          <w:t>1</w:t>
        </w:r>
        <w:r>
          <w:fldChar w:fldCharType="end"/>
        </w:r>
      </w:p>
    </w:sdtContent>
  </w:sdt>
  <w:p w:rsidR="00E531A9" w:rsidRDefault="000E10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C3" w:rsidRDefault="000E10C3">
      <w:r>
        <w:separator/>
      </w:r>
    </w:p>
  </w:footnote>
  <w:footnote w:type="continuationSeparator" w:id="0">
    <w:p w:rsidR="000E10C3" w:rsidRDefault="000E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D72" w:rsidRDefault="00C75D72">
    <w:pPr>
      <w:pStyle w:val="a7"/>
      <w:rPr>
        <w:noProof/>
        <w:lang w:eastAsia="ru-RU"/>
      </w:rPr>
    </w:pPr>
  </w:p>
  <w:p w:rsidR="00C75D72" w:rsidRDefault="00C75D72">
    <w:pPr>
      <w:pStyle w:val="a7"/>
    </w:pPr>
    <w:r>
      <w:rPr>
        <w:noProof/>
        <w:lang w:eastAsia="ru-RU"/>
      </w:rPr>
      <w:drawing>
        <wp:inline distT="0" distB="0" distL="0" distR="0">
          <wp:extent cx="5940425" cy="74866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шапка для документов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11D"/>
    <w:multiLevelType w:val="hybridMultilevel"/>
    <w:tmpl w:val="E3D061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01B7"/>
    <w:multiLevelType w:val="hybridMultilevel"/>
    <w:tmpl w:val="B17ECC7E"/>
    <w:lvl w:ilvl="0" w:tplc="88943204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EC918E3"/>
    <w:multiLevelType w:val="hybridMultilevel"/>
    <w:tmpl w:val="00A651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8BE1A11"/>
    <w:multiLevelType w:val="hybridMultilevel"/>
    <w:tmpl w:val="77C66E5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C969FE"/>
    <w:multiLevelType w:val="hybridMultilevel"/>
    <w:tmpl w:val="F1307E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3A660F"/>
    <w:multiLevelType w:val="multilevel"/>
    <w:tmpl w:val="3AA40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6" w15:restartNumberingAfterBreak="0">
    <w:nsid w:val="46142C93"/>
    <w:multiLevelType w:val="hybridMultilevel"/>
    <w:tmpl w:val="848083D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83E3AAD"/>
    <w:multiLevelType w:val="multilevel"/>
    <w:tmpl w:val="F8D48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A8C286F"/>
    <w:multiLevelType w:val="hybridMultilevel"/>
    <w:tmpl w:val="C29EB70A"/>
    <w:lvl w:ilvl="0" w:tplc="04190011">
      <w:start w:val="1"/>
      <w:numFmt w:val="decimal"/>
      <w:lvlText w:val="%1)"/>
      <w:lvlJc w:val="left"/>
      <w:pPr>
        <w:ind w:left="2422" w:hanging="360"/>
      </w:pPr>
    </w:lvl>
    <w:lvl w:ilvl="1" w:tplc="04190019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9" w15:restartNumberingAfterBreak="0">
    <w:nsid w:val="500D59FF"/>
    <w:multiLevelType w:val="hybridMultilevel"/>
    <w:tmpl w:val="A78E8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02A50"/>
    <w:multiLevelType w:val="hybridMultilevel"/>
    <w:tmpl w:val="FE7ED80E"/>
    <w:lvl w:ilvl="0" w:tplc="20DA9E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24A4D"/>
    <w:multiLevelType w:val="hybridMultilevel"/>
    <w:tmpl w:val="6910EB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0D"/>
    <w:rsid w:val="00081976"/>
    <w:rsid w:val="000E10C3"/>
    <w:rsid w:val="00276E9A"/>
    <w:rsid w:val="003E2293"/>
    <w:rsid w:val="00A05C0D"/>
    <w:rsid w:val="00A95ECA"/>
    <w:rsid w:val="00BD4207"/>
    <w:rsid w:val="00C54C3F"/>
    <w:rsid w:val="00C75D72"/>
    <w:rsid w:val="00F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0FE73"/>
  <w15:chartTrackingRefBased/>
  <w15:docId w15:val="{1A153A1C-7FEF-488B-B91E-F7E2505F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197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1976"/>
    <w:pPr>
      <w:ind w:left="922"/>
      <w:jc w:val="both"/>
    </w:pPr>
  </w:style>
  <w:style w:type="paragraph" w:styleId="a5">
    <w:name w:val="footer"/>
    <w:basedOn w:val="a"/>
    <w:link w:val="a6"/>
    <w:uiPriority w:val="99"/>
    <w:unhideWhenUsed/>
    <w:rsid w:val="000819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1976"/>
    <w:rPr>
      <w:rFonts w:ascii="Verdana" w:eastAsia="Verdana" w:hAnsi="Verdana" w:cs="Verdana"/>
    </w:rPr>
  </w:style>
  <w:style w:type="paragraph" w:customStyle="1" w:styleId="Default">
    <w:name w:val="Default"/>
    <w:rsid w:val="000819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081976"/>
    <w:rPr>
      <w:rFonts w:ascii="Verdana" w:eastAsia="Verdana" w:hAnsi="Verdana" w:cs="Verdana"/>
    </w:rPr>
  </w:style>
  <w:style w:type="paragraph" w:styleId="a7">
    <w:name w:val="header"/>
    <w:basedOn w:val="a"/>
    <w:link w:val="a8"/>
    <w:uiPriority w:val="99"/>
    <w:unhideWhenUsed/>
    <w:rsid w:val="00C75D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D7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FC21-3CEE-40B3-AD69-BD2A1FB7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*</cp:lastModifiedBy>
  <cp:revision>2</cp:revision>
  <dcterms:created xsi:type="dcterms:W3CDTF">2025-05-16T07:31:00Z</dcterms:created>
  <dcterms:modified xsi:type="dcterms:W3CDTF">2025-05-16T07:31:00Z</dcterms:modified>
</cp:coreProperties>
</file>