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text" w:tblpX="53" w:tblpY="1"/>
        <w:tblW w:w="4878" w:type="pct"/>
        <w:tblBorders>
          <w:insideH w:val="single" w:sz="6" w:space="0" w:color="auto"/>
          <w:insideV w:val="single" w:sz="6" w:space="0" w:color="auto"/>
        </w:tblBorders>
        <w:tblLayout w:type="fixed"/>
        <w:tblLook w:val="04A0" w:firstRow="1" w:lastRow="0" w:firstColumn="1" w:lastColumn="0" w:noHBand="0" w:noVBand="1"/>
      </w:tblPr>
      <w:tblGrid>
        <w:gridCol w:w="1408"/>
        <w:gridCol w:w="1909"/>
        <w:gridCol w:w="5800"/>
      </w:tblGrid>
      <w:tr w:rsidR="00AE2B9D" w:rsidRPr="00EF5E2B" w:rsidTr="006A7BFE">
        <w:trPr>
          <w:trHeight w:val="653"/>
        </w:trPr>
        <w:tc>
          <w:tcPr>
            <w:tcW w:w="772" w:type="pct"/>
            <w:vAlign w:val="center"/>
          </w:tcPr>
          <w:p w:rsidR="00AE2B9D" w:rsidRPr="00EF5E2B" w:rsidRDefault="00AE2B9D" w:rsidP="006A7BFE">
            <w:pPr>
              <w:widowControl w:val="0"/>
              <w:spacing w:line="60" w:lineRule="atLeast"/>
              <w:jc w:val="center"/>
              <w:rPr>
                <w:b/>
                <w:sz w:val="28"/>
                <w:szCs w:val="28"/>
              </w:rPr>
            </w:pPr>
            <w:r w:rsidRPr="00EF5E2B">
              <w:rPr>
                <w:b/>
                <w:sz w:val="28"/>
                <w:szCs w:val="28"/>
              </w:rPr>
              <w:t>Код</w:t>
            </w:r>
          </w:p>
        </w:tc>
        <w:tc>
          <w:tcPr>
            <w:tcW w:w="1047" w:type="pct"/>
            <w:vAlign w:val="center"/>
          </w:tcPr>
          <w:p w:rsidR="00AE2B9D" w:rsidRPr="00EF5E2B" w:rsidRDefault="00AE2B9D" w:rsidP="003F0E6D">
            <w:pPr>
              <w:widowControl w:val="0"/>
              <w:spacing w:line="60" w:lineRule="atLeast"/>
              <w:jc w:val="center"/>
              <w:rPr>
                <w:b/>
                <w:sz w:val="28"/>
                <w:szCs w:val="28"/>
              </w:rPr>
            </w:pPr>
            <w:r w:rsidRPr="00EF5E2B">
              <w:rPr>
                <w:b/>
                <w:sz w:val="28"/>
                <w:szCs w:val="28"/>
              </w:rPr>
              <w:t>Пункт и стат</w:t>
            </w:r>
            <w:r w:rsidR="003F0E6D">
              <w:rPr>
                <w:b/>
                <w:sz w:val="28"/>
                <w:szCs w:val="28"/>
              </w:rPr>
              <w:t xml:space="preserve">ья Трудового кодекса </w:t>
            </w:r>
          </w:p>
        </w:tc>
        <w:tc>
          <w:tcPr>
            <w:tcW w:w="3181" w:type="pct"/>
            <w:vAlign w:val="center"/>
          </w:tcPr>
          <w:p w:rsidR="00AE2B9D" w:rsidRPr="00EF5E2B" w:rsidRDefault="00AE2B9D" w:rsidP="006A7BFE">
            <w:pPr>
              <w:widowControl w:val="0"/>
              <w:spacing w:line="60" w:lineRule="atLeast"/>
              <w:jc w:val="center"/>
              <w:rPr>
                <w:b/>
                <w:sz w:val="28"/>
                <w:szCs w:val="28"/>
              </w:rPr>
            </w:pPr>
            <w:r w:rsidRPr="00EF5E2B">
              <w:rPr>
                <w:b/>
                <w:sz w:val="28"/>
                <w:szCs w:val="28"/>
              </w:rPr>
              <w:t>Основание</w:t>
            </w:r>
          </w:p>
        </w:tc>
      </w:tr>
      <w:tr w:rsidR="00AE2B9D" w:rsidRPr="00EF5E2B" w:rsidTr="006A7BFE">
        <w:trPr>
          <w:trHeight w:val="386"/>
        </w:trPr>
        <w:tc>
          <w:tcPr>
            <w:tcW w:w="5000" w:type="pct"/>
            <w:gridSpan w:val="3"/>
            <w:vAlign w:val="center"/>
          </w:tcPr>
          <w:p w:rsidR="00AE2B9D" w:rsidRPr="00EF5E2B" w:rsidRDefault="00AE2B9D" w:rsidP="003F0E6D">
            <w:pPr>
              <w:widowControl w:val="0"/>
              <w:jc w:val="center"/>
              <w:rPr>
                <w:b/>
                <w:sz w:val="28"/>
                <w:szCs w:val="28"/>
              </w:rPr>
            </w:pPr>
            <w:r w:rsidRPr="00EF5E2B">
              <w:rPr>
                <w:b/>
                <w:sz w:val="28"/>
                <w:szCs w:val="28"/>
              </w:rPr>
              <w:t xml:space="preserve">Трудовой кодекс </w:t>
            </w:r>
            <w:bookmarkStart w:id="0" w:name="_GoBack"/>
            <w:bookmarkEnd w:id="0"/>
          </w:p>
        </w:tc>
      </w:tr>
      <w:tr w:rsidR="00AE2B9D" w:rsidRPr="00EF5E2B" w:rsidTr="006A7BFE">
        <w:trPr>
          <w:trHeight w:val="653"/>
        </w:trPr>
        <w:tc>
          <w:tcPr>
            <w:tcW w:w="772" w:type="pct"/>
          </w:tcPr>
          <w:p w:rsidR="00AE2B9D" w:rsidRPr="00EF5E2B" w:rsidRDefault="00AE2B9D" w:rsidP="006A7BFE">
            <w:pPr>
              <w:widowControl w:val="0"/>
              <w:spacing w:line="60" w:lineRule="atLeast"/>
              <w:rPr>
                <w:sz w:val="28"/>
                <w:szCs w:val="28"/>
              </w:rPr>
            </w:pPr>
            <w:r w:rsidRPr="00EF5E2B">
              <w:rPr>
                <w:sz w:val="28"/>
                <w:szCs w:val="28"/>
              </w:rPr>
              <w:t>ч1с71тк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часть 1 статьи 71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расторгнут в связи с неудовлетворительным результатом испытания, часть первая статьи 71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п1ч1с77тк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 части 1 статьи 77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по соглашению сторон, пункт 1 части первой статьи 77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п2ч1с77тк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2 части 1 статьи 77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истечением срока трудового договора, пункт 2 части первой статьи 77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п3ч1с77тк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3 части 1 статьи 77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работника, пункт 3 части первой статьи 77 Трудового кодекса Российской Федерации</w:t>
            </w:r>
          </w:p>
        </w:tc>
      </w:tr>
      <w:tr w:rsidR="00AE2B9D" w:rsidRPr="00EF5E2B" w:rsidTr="006A7BFE">
        <w:trPr>
          <w:trHeight w:val="882"/>
        </w:trPr>
        <w:tc>
          <w:tcPr>
            <w:tcW w:w="772" w:type="pct"/>
          </w:tcPr>
          <w:p w:rsidR="00AE2B9D" w:rsidRPr="00EF5E2B" w:rsidRDefault="00AE2B9D" w:rsidP="006A7BFE">
            <w:pPr>
              <w:widowControl w:val="0"/>
              <w:rPr>
                <w:sz w:val="28"/>
                <w:szCs w:val="28"/>
              </w:rPr>
            </w:pPr>
            <w:r w:rsidRPr="00EF5E2B">
              <w:rPr>
                <w:sz w:val="28"/>
                <w:szCs w:val="28"/>
              </w:rPr>
              <w:t>п5ч1с77тк</w:t>
            </w:r>
          </w:p>
        </w:tc>
        <w:tc>
          <w:tcPr>
            <w:tcW w:w="1047" w:type="pct"/>
            <w:hideMark/>
          </w:tcPr>
          <w:p w:rsidR="00AE2B9D" w:rsidRPr="00EF5E2B" w:rsidRDefault="00AE2B9D" w:rsidP="006A7BFE">
            <w:pPr>
              <w:widowControl w:val="0"/>
              <w:rPr>
                <w:sz w:val="28"/>
                <w:szCs w:val="28"/>
              </w:rPr>
            </w:pPr>
            <w:r w:rsidRPr="00EF5E2B">
              <w:rPr>
                <w:sz w:val="28"/>
                <w:szCs w:val="28"/>
              </w:rPr>
              <w:t>пункт 5 части 1 статьи 77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переводом работника по его просьбе или с его согласия на выборную работу (должность) пункт 5 части первой статьи 77 Трудового кодекса Российской Федерации</w:t>
            </w:r>
          </w:p>
        </w:tc>
      </w:tr>
      <w:tr w:rsidR="00AE2B9D" w:rsidRPr="00EF5E2B" w:rsidTr="006A7BFE">
        <w:trPr>
          <w:trHeight w:val="2924"/>
        </w:trPr>
        <w:tc>
          <w:tcPr>
            <w:tcW w:w="772" w:type="pct"/>
          </w:tcPr>
          <w:p w:rsidR="00AE2B9D" w:rsidRPr="00EF5E2B" w:rsidRDefault="00AE2B9D" w:rsidP="006A7BFE">
            <w:pPr>
              <w:widowControl w:val="0"/>
              <w:rPr>
                <w:sz w:val="28"/>
                <w:szCs w:val="28"/>
              </w:rPr>
            </w:pPr>
            <w:r w:rsidRPr="00EF5E2B">
              <w:rPr>
                <w:sz w:val="28"/>
                <w:szCs w:val="28"/>
              </w:rPr>
              <w:t>п6ч1с77тк</w:t>
            </w:r>
          </w:p>
        </w:tc>
        <w:tc>
          <w:tcPr>
            <w:tcW w:w="1047" w:type="pct"/>
            <w:hideMark/>
          </w:tcPr>
          <w:p w:rsidR="00AE2B9D" w:rsidRPr="00EF5E2B" w:rsidRDefault="00AE2B9D" w:rsidP="006A7BFE">
            <w:pPr>
              <w:widowControl w:val="0"/>
              <w:rPr>
                <w:sz w:val="28"/>
                <w:szCs w:val="28"/>
              </w:rPr>
            </w:pPr>
            <w:r w:rsidRPr="00EF5E2B">
              <w:rPr>
                <w:sz w:val="28"/>
                <w:szCs w:val="28"/>
              </w:rPr>
              <w:t>пункт 6 части 1 статьи 77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ввиду отказа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пункт 6 части первой статьи 77 Трудового кодекса Российской Федерации</w:t>
            </w:r>
          </w:p>
        </w:tc>
      </w:tr>
      <w:tr w:rsidR="00AE2B9D" w:rsidRPr="00EF5E2B" w:rsidTr="006A7BFE">
        <w:trPr>
          <w:trHeight w:val="2001"/>
        </w:trPr>
        <w:tc>
          <w:tcPr>
            <w:tcW w:w="772" w:type="pct"/>
          </w:tcPr>
          <w:p w:rsidR="00AE2B9D" w:rsidRPr="00EF5E2B" w:rsidRDefault="00AE2B9D" w:rsidP="006A7BFE">
            <w:pPr>
              <w:widowControl w:val="0"/>
              <w:spacing w:line="60" w:lineRule="atLeast"/>
              <w:rPr>
                <w:sz w:val="28"/>
                <w:szCs w:val="28"/>
              </w:rPr>
            </w:pPr>
            <w:r w:rsidRPr="00EF5E2B">
              <w:rPr>
                <w:sz w:val="28"/>
                <w:szCs w:val="28"/>
              </w:rPr>
              <w:t>п7ч1с77тк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7 части 1 статьи 77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ввиду отказа работника от продолжения работы в связи с изменением определенных сторонами условий трудового договора, пункт 7 части первой статьи 77 Трудового кодекса Российской Федерации</w:t>
            </w:r>
          </w:p>
        </w:tc>
      </w:tr>
      <w:tr w:rsidR="00AE2B9D" w:rsidRPr="00EF5E2B" w:rsidTr="006A7BFE">
        <w:trPr>
          <w:trHeight w:val="3306"/>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п8ч1с77тк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8 части 1 статьи 77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отказом работника от перевода на другую работу,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Трудового кодекса  Российской Федерации</w:t>
            </w:r>
          </w:p>
        </w:tc>
      </w:tr>
      <w:tr w:rsidR="00AE2B9D" w:rsidRPr="00EF5E2B" w:rsidTr="006A7BFE">
        <w:trPr>
          <w:trHeight w:val="1777"/>
        </w:trPr>
        <w:tc>
          <w:tcPr>
            <w:tcW w:w="772" w:type="pct"/>
          </w:tcPr>
          <w:p w:rsidR="00AE2B9D" w:rsidRPr="00EF5E2B" w:rsidRDefault="00AE2B9D" w:rsidP="006A7BFE">
            <w:pPr>
              <w:widowControl w:val="0"/>
              <w:spacing w:line="60" w:lineRule="atLeast"/>
              <w:rPr>
                <w:sz w:val="28"/>
                <w:szCs w:val="28"/>
              </w:rPr>
            </w:pPr>
            <w:r w:rsidRPr="00EF5E2B">
              <w:rPr>
                <w:sz w:val="28"/>
                <w:szCs w:val="28"/>
              </w:rPr>
              <w:t>п9ч1с77тк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9 части 1 статьи 77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отказом работника от перевода на работу в другую местность вместе с работодателем, пункт 9 части первой статьи 77 Трудового кодекса  Российской Федерации</w:t>
            </w:r>
          </w:p>
        </w:tc>
      </w:tr>
      <w:tr w:rsidR="00AE2B9D" w:rsidRPr="00EF5E2B" w:rsidTr="006A7BFE">
        <w:trPr>
          <w:trHeight w:val="1004"/>
        </w:trPr>
        <w:tc>
          <w:tcPr>
            <w:tcW w:w="772" w:type="pct"/>
          </w:tcPr>
          <w:p w:rsidR="00AE2B9D" w:rsidRPr="00EF5E2B" w:rsidRDefault="00AE2B9D" w:rsidP="006A7BFE">
            <w:pPr>
              <w:widowControl w:val="0"/>
              <w:spacing w:line="60" w:lineRule="atLeast"/>
              <w:rPr>
                <w:sz w:val="28"/>
                <w:szCs w:val="28"/>
              </w:rPr>
            </w:pPr>
            <w:r w:rsidRPr="00EF5E2B">
              <w:rPr>
                <w:sz w:val="28"/>
                <w:szCs w:val="28"/>
              </w:rPr>
              <w:t>п11ч1с77тк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11 части 1 статьи 77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нарушением установленных Трудовым кодексом правил заключения трудового договора, пункт 11 части первой статьи 77 Трудового кодекса  Российской Федерации</w:t>
            </w:r>
          </w:p>
        </w:tc>
      </w:tr>
      <w:tr w:rsidR="00AE2B9D" w:rsidRPr="00EF5E2B" w:rsidTr="006A7BFE">
        <w:trPr>
          <w:trHeight w:val="1271"/>
        </w:trPr>
        <w:tc>
          <w:tcPr>
            <w:tcW w:w="772" w:type="pct"/>
            <w:vMerge w:val="restart"/>
          </w:tcPr>
          <w:p w:rsidR="00AE2B9D" w:rsidRPr="00EF5E2B" w:rsidRDefault="00AE2B9D" w:rsidP="006A7BFE">
            <w:pPr>
              <w:widowControl w:val="0"/>
              <w:rPr>
                <w:sz w:val="28"/>
                <w:szCs w:val="28"/>
              </w:rPr>
            </w:pPr>
            <w:r w:rsidRPr="00EF5E2B">
              <w:rPr>
                <w:sz w:val="28"/>
                <w:szCs w:val="28"/>
              </w:rPr>
              <w:t>п1ч1с81тк</w:t>
            </w:r>
          </w:p>
        </w:tc>
        <w:tc>
          <w:tcPr>
            <w:tcW w:w="1047" w:type="pct"/>
            <w:vMerge w:val="restart"/>
            <w:hideMark/>
          </w:tcPr>
          <w:p w:rsidR="00AE2B9D" w:rsidRPr="00EF5E2B" w:rsidRDefault="00AE2B9D" w:rsidP="006A7BFE">
            <w:pPr>
              <w:widowControl w:val="0"/>
              <w:rPr>
                <w:sz w:val="28"/>
                <w:szCs w:val="28"/>
              </w:rPr>
            </w:pPr>
            <w:r w:rsidRPr="00EF5E2B">
              <w:rPr>
                <w:sz w:val="28"/>
                <w:szCs w:val="28"/>
              </w:rPr>
              <w:t>пункт 1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ликвидацией организации, пункт 1 части первой статьи 81 Трудового кодекса Российской Федерации</w:t>
            </w:r>
          </w:p>
        </w:tc>
      </w:tr>
      <w:tr w:rsidR="00AE2B9D" w:rsidRPr="00EF5E2B" w:rsidTr="006A7BFE">
        <w:trPr>
          <w:trHeight w:val="1447"/>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прекращением деятельности индивидуальным предпринимателем, пункт 1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п2ч1с81тк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2 части 1 статьи 81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расторгнут по инициативе работодателя в связи с сокращением численности работников организации, индивидуального предпринимателя, пункт 2 части первой статьи 81 Трудового кодекса Российской Федерации</w:t>
            </w:r>
          </w:p>
        </w:tc>
      </w:tr>
      <w:tr w:rsidR="00AE2B9D" w:rsidRPr="00EF5E2B" w:rsidTr="006A7BFE">
        <w:trPr>
          <w:trHeight w:val="2258"/>
        </w:trPr>
        <w:tc>
          <w:tcPr>
            <w:tcW w:w="772" w:type="pct"/>
            <w:vMerge w:val="restart"/>
          </w:tcPr>
          <w:p w:rsidR="00AE2B9D" w:rsidRPr="00EF5E2B" w:rsidRDefault="00AE2B9D" w:rsidP="006A7BFE">
            <w:pPr>
              <w:widowControl w:val="0"/>
              <w:rPr>
                <w:sz w:val="28"/>
                <w:szCs w:val="28"/>
              </w:rPr>
            </w:pPr>
            <w:r w:rsidRPr="00EF5E2B">
              <w:rPr>
                <w:sz w:val="28"/>
                <w:szCs w:val="28"/>
              </w:rPr>
              <w:t>п3ч1с81тк</w:t>
            </w:r>
          </w:p>
        </w:tc>
        <w:tc>
          <w:tcPr>
            <w:tcW w:w="1047" w:type="pct"/>
            <w:vMerge w:val="restart"/>
            <w:hideMark/>
          </w:tcPr>
          <w:p w:rsidR="00AE2B9D" w:rsidRPr="00EF5E2B" w:rsidRDefault="00AE2B9D" w:rsidP="006A7BFE">
            <w:pPr>
              <w:widowControl w:val="0"/>
              <w:rPr>
                <w:sz w:val="28"/>
                <w:szCs w:val="28"/>
              </w:rPr>
            </w:pPr>
            <w:r w:rsidRPr="00EF5E2B">
              <w:rPr>
                <w:sz w:val="28"/>
                <w:szCs w:val="28"/>
              </w:rPr>
              <w:t>пункт 3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несоответствием работника занимаемой должности вследствие недостаточной квалификации, подтвержденной результатами аттестации, пункт 3 части первой статьи 81 Трудового кодекса Российской Федерации</w:t>
            </w:r>
          </w:p>
        </w:tc>
      </w:tr>
      <w:tr w:rsidR="00AE2B9D" w:rsidRPr="00EF5E2B" w:rsidTr="006A7BFE">
        <w:trPr>
          <w:trHeight w:val="279"/>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 xml:space="preserve">Трудовой договор расторгнут по инициативе </w:t>
            </w:r>
            <w:r w:rsidRPr="00EF5E2B">
              <w:rPr>
                <w:sz w:val="28"/>
                <w:szCs w:val="28"/>
              </w:rPr>
              <w:lastRenderedPageBreak/>
              <w:t>работодателя в связи с несоответствием работника выполняемой работе вследствие недостаточной квалификации, подтвержденной результатами аттестации, пункт 3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п4ч1с81тк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4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со сменой собственника имущества организации, пункт 4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п5ч1с81тк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5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 пункт 5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ппап6ч1с81тк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подпункт «а» пункта 6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прогулом, подпункт «а» пункта 6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ппбп6ч1с81тк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подпункт «б» пункта 6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появлением работника на работе в состоянии алкогольного, наркотического или иного токсического опьянения, подпункт «б» пункта 6 части первой статьи 81 Трудового кодекса Российской Федерации</w:t>
            </w:r>
          </w:p>
        </w:tc>
      </w:tr>
      <w:tr w:rsidR="00AE2B9D" w:rsidRPr="00EF5E2B" w:rsidTr="006A7BFE">
        <w:trPr>
          <w:trHeight w:val="2255"/>
        </w:trPr>
        <w:tc>
          <w:tcPr>
            <w:tcW w:w="772" w:type="pct"/>
            <w:vMerge w:val="restart"/>
          </w:tcPr>
          <w:p w:rsidR="00AE2B9D" w:rsidRPr="00EF5E2B" w:rsidRDefault="00AE2B9D" w:rsidP="006A7BFE">
            <w:pPr>
              <w:widowControl w:val="0"/>
              <w:rPr>
                <w:sz w:val="28"/>
                <w:szCs w:val="28"/>
              </w:rPr>
            </w:pPr>
            <w:r w:rsidRPr="00EF5E2B">
              <w:rPr>
                <w:sz w:val="28"/>
                <w:szCs w:val="28"/>
              </w:rPr>
              <w:t>ппвп6ч1с81тк</w:t>
            </w:r>
          </w:p>
        </w:tc>
        <w:tc>
          <w:tcPr>
            <w:tcW w:w="1047" w:type="pct"/>
            <w:vMerge w:val="restart"/>
            <w:hideMark/>
          </w:tcPr>
          <w:p w:rsidR="00AE2B9D" w:rsidRPr="00EF5E2B" w:rsidRDefault="00AE2B9D" w:rsidP="006A7BFE">
            <w:pPr>
              <w:widowControl w:val="0"/>
              <w:rPr>
                <w:sz w:val="28"/>
                <w:szCs w:val="28"/>
              </w:rPr>
            </w:pPr>
            <w:r w:rsidRPr="00EF5E2B">
              <w:rPr>
                <w:sz w:val="28"/>
                <w:szCs w:val="28"/>
              </w:rPr>
              <w:t>подпункт »в» пункта 6 части 1 статьи 81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расторгнут по инициативе работодателя ввиду разглашения охраняемой законом </w:t>
            </w:r>
            <w:hyperlink r:id="rId7" w:history="1">
              <w:r w:rsidRPr="00EF5E2B">
                <w:rPr>
                  <w:sz w:val="28"/>
                  <w:szCs w:val="28"/>
                </w:rPr>
                <w:t>тайны</w:t>
              </w:r>
            </w:hyperlink>
            <w:r w:rsidRPr="00EF5E2B">
              <w:rPr>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подпункт «в» пункта 6 части первой статьи 81 Трудового кодекса Российской Федерации</w:t>
            </w:r>
          </w:p>
        </w:tc>
      </w:tr>
      <w:tr w:rsidR="00AE2B9D" w:rsidRPr="00EF5E2B" w:rsidTr="006A7BFE">
        <w:trPr>
          <w:trHeight w:val="1987"/>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расторгнут по инициативе работодателя ввиду разглашения коммерческой тайны, ставшей известной работнику в связи с исполнением трудовых обязанностей, подпункт »в» пункта 6 части первой статьи 81 Трудового кодекса Российской Федерации</w:t>
            </w:r>
          </w:p>
        </w:tc>
      </w:tr>
      <w:tr w:rsidR="00AE2B9D" w:rsidRPr="00EF5E2B" w:rsidTr="006A7BFE">
        <w:trPr>
          <w:trHeight w:val="1977"/>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расторгнут по инициативе работодателя ввиду разглашения служебной тайны, ставшей известной работнику в связи с исполнением трудовых обязанностей, подпункт »в» пункта 6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rPr>
                <w:sz w:val="28"/>
                <w:szCs w:val="28"/>
              </w:rPr>
            </w:pPr>
            <w:r w:rsidRPr="00EF5E2B">
              <w:rPr>
                <w:sz w:val="28"/>
                <w:szCs w:val="28"/>
              </w:rPr>
              <w:t>ппгп6ч1с81тк</w:t>
            </w:r>
          </w:p>
        </w:tc>
        <w:tc>
          <w:tcPr>
            <w:tcW w:w="1047" w:type="pct"/>
            <w:hideMark/>
          </w:tcPr>
          <w:p w:rsidR="00AE2B9D" w:rsidRPr="00EF5E2B" w:rsidRDefault="00AE2B9D" w:rsidP="006A7BFE">
            <w:pPr>
              <w:widowControl w:val="0"/>
              <w:rPr>
                <w:sz w:val="28"/>
                <w:szCs w:val="28"/>
              </w:rPr>
            </w:pPr>
            <w:r w:rsidRPr="00EF5E2B">
              <w:rPr>
                <w:sz w:val="28"/>
                <w:szCs w:val="28"/>
              </w:rPr>
              <w:t>подпункт «г» пункта 6 части 1 статьи 81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расторгнут по инициативе работодателя в связи с совершением по месту работы хищения (в том числе мелкого) </w:t>
            </w:r>
            <w:hyperlink r:id="rId8" w:history="1">
              <w:r w:rsidRPr="00EF5E2B">
                <w:rPr>
                  <w:sz w:val="28"/>
                  <w:szCs w:val="28"/>
                </w:rPr>
                <w:t>чужого</w:t>
              </w:r>
            </w:hyperlink>
            <w:r w:rsidRPr="00EF5E2B">
              <w:rPr>
                <w:sz w:val="28"/>
                <w:szCs w:val="28"/>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подпункт «г» пункта 6 части первой статьи 81 Трудового кодекса Российской Федерации</w:t>
            </w:r>
          </w:p>
        </w:tc>
      </w:tr>
      <w:tr w:rsidR="00AE2B9D" w:rsidRPr="00EF5E2B" w:rsidTr="006A7BFE">
        <w:trPr>
          <w:trHeight w:val="158"/>
        </w:trPr>
        <w:tc>
          <w:tcPr>
            <w:tcW w:w="772" w:type="pct"/>
            <w:vMerge w:val="restart"/>
          </w:tcPr>
          <w:p w:rsidR="00AE2B9D" w:rsidRPr="00EF5E2B" w:rsidRDefault="00AE2B9D" w:rsidP="006A7BFE">
            <w:pPr>
              <w:widowControl w:val="0"/>
              <w:rPr>
                <w:sz w:val="28"/>
                <w:szCs w:val="28"/>
              </w:rPr>
            </w:pPr>
            <w:r w:rsidRPr="00EF5E2B">
              <w:rPr>
                <w:sz w:val="28"/>
                <w:szCs w:val="28"/>
              </w:rPr>
              <w:t>ппдп6ч1с81тк</w:t>
            </w:r>
          </w:p>
        </w:tc>
        <w:tc>
          <w:tcPr>
            <w:tcW w:w="1047" w:type="pct"/>
            <w:vMerge w:val="restart"/>
          </w:tcPr>
          <w:p w:rsidR="00AE2B9D" w:rsidRPr="00EF5E2B" w:rsidRDefault="00AE2B9D" w:rsidP="006A7BFE">
            <w:pPr>
              <w:widowControl w:val="0"/>
              <w:rPr>
                <w:sz w:val="28"/>
                <w:szCs w:val="28"/>
              </w:rPr>
            </w:pPr>
            <w:r w:rsidRPr="00EF5E2B">
              <w:rPr>
                <w:sz w:val="28"/>
                <w:szCs w:val="28"/>
              </w:rPr>
              <w:t>подпункт «д» пункта 6 части 1 статьи 81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подпункт «д» пункта 6 части первой статьи 81 Трудового кодекса Российской Федерации</w:t>
            </w:r>
          </w:p>
        </w:tc>
      </w:tr>
      <w:tr w:rsidR="00AE2B9D" w:rsidRPr="00EF5E2B" w:rsidTr="006A7BFE">
        <w:trPr>
          <w:trHeight w:val="157"/>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расторгнут по инициативе работодателя в связи  с однократным грубым нарушением работником требований по охране труда, установленным комиссией по охране труда или уполномоченным по охране труда, создавшим реальную угрозу наступления тяжких последствий, подпункт «д» пункта 6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п7ч1с81тк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7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совершением виновных действий работником, непосредственно обслуживающим денежные ценности, что дало основание для утраты доверия к нему со стороны работодателя, пункт 7 части первой статьи 81 Трудового кодекса Российской Федерации</w:t>
            </w:r>
          </w:p>
        </w:tc>
      </w:tr>
      <w:tr w:rsidR="00AE2B9D" w:rsidRPr="00EF5E2B" w:rsidTr="006A7BFE">
        <w:trPr>
          <w:trHeight w:val="975"/>
        </w:trPr>
        <w:tc>
          <w:tcPr>
            <w:tcW w:w="772" w:type="pct"/>
            <w:vMerge w:val="restart"/>
          </w:tcPr>
          <w:p w:rsidR="00AE2B9D" w:rsidRPr="00EF5E2B" w:rsidRDefault="00AE2B9D" w:rsidP="006A7BFE">
            <w:pPr>
              <w:widowControl w:val="0"/>
              <w:spacing w:line="60" w:lineRule="atLeast"/>
              <w:rPr>
                <w:sz w:val="28"/>
                <w:szCs w:val="28"/>
              </w:rPr>
            </w:pPr>
            <w:r w:rsidRPr="00EF5E2B">
              <w:rPr>
                <w:sz w:val="28"/>
                <w:szCs w:val="28"/>
              </w:rPr>
              <w:t>п7.1ч1с81тк</w:t>
            </w:r>
          </w:p>
        </w:tc>
        <w:tc>
          <w:tcPr>
            <w:tcW w:w="1047" w:type="pct"/>
            <w:vMerge w:val="restart"/>
          </w:tcPr>
          <w:p w:rsidR="00AE2B9D" w:rsidRPr="00EF5E2B" w:rsidRDefault="00AE2B9D" w:rsidP="006A7BFE">
            <w:pPr>
              <w:widowControl w:val="0"/>
              <w:spacing w:line="60" w:lineRule="atLeast"/>
              <w:rPr>
                <w:sz w:val="28"/>
                <w:szCs w:val="28"/>
              </w:rPr>
            </w:pPr>
            <w:r w:rsidRPr="00EF5E2B">
              <w:rPr>
                <w:sz w:val="28"/>
                <w:szCs w:val="28"/>
              </w:rPr>
              <w:t>пункт 7</w:t>
            </w:r>
            <w:r w:rsidRPr="00EF5E2B">
              <w:rPr>
                <w:sz w:val="28"/>
                <w:szCs w:val="28"/>
                <w:vertAlign w:val="superscript"/>
              </w:rPr>
              <w:t>1</w:t>
            </w:r>
            <w:r w:rsidRPr="00EF5E2B">
              <w:rPr>
                <w:sz w:val="28"/>
                <w:szCs w:val="28"/>
              </w:rPr>
              <w:t xml:space="preserve"> части 1 статьи 81 ТК РФ</w:t>
            </w:r>
          </w:p>
        </w:tc>
        <w:tc>
          <w:tcPr>
            <w:tcW w:w="3181" w:type="pct"/>
          </w:tcPr>
          <w:p w:rsidR="00AE2B9D" w:rsidRPr="00EF5E2B" w:rsidRDefault="00AE2B9D" w:rsidP="006A7BFE">
            <w:pPr>
              <w:widowControl w:val="0"/>
              <w:jc w:val="both"/>
              <w:rPr>
                <w:sz w:val="28"/>
                <w:szCs w:val="28"/>
              </w:rPr>
            </w:pPr>
            <w:r w:rsidRPr="00EF5E2B">
              <w:rPr>
                <w:sz w:val="28"/>
                <w:szCs w:val="28"/>
              </w:rPr>
              <w:t xml:space="preserve">Трудовой договор расторгнут по инициативе работодателя вследствие непринятия работником мер по предотвращению или урегулированию </w:t>
            </w:r>
            <w:hyperlink r:id="rId9" w:history="1">
              <w:r w:rsidRPr="00EF5E2B">
                <w:rPr>
                  <w:sz w:val="28"/>
                  <w:szCs w:val="28"/>
                </w:rPr>
                <w:t>конфликта интересов</w:t>
              </w:r>
            </w:hyperlink>
            <w:r w:rsidRPr="00EF5E2B">
              <w:rPr>
                <w:sz w:val="28"/>
                <w:szCs w:val="28"/>
              </w:rPr>
              <w:t>, стороной которого он является, пункт 7</w:t>
            </w:r>
            <w:r w:rsidRPr="00EF5E2B">
              <w:rPr>
                <w:sz w:val="28"/>
                <w:szCs w:val="28"/>
                <w:vertAlign w:val="superscript"/>
              </w:rPr>
              <w:t xml:space="preserve">1 </w:t>
            </w:r>
            <w:r w:rsidRPr="00EF5E2B">
              <w:rPr>
                <w:sz w:val="28"/>
                <w:szCs w:val="28"/>
              </w:rPr>
              <w:t>части первой статьи 81 Трудового кодекса Российской Федерации</w:t>
            </w:r>
          </w:p>
        </w:tc>
      </w:tr>
      <w:tr w:rsidR="00AE2B9D" w:rsidRPr="00EF5E2B" w:rsidTr="006A7BFE">
        <w:trPr>
          <w:trHeight w:val="975"/>
        </w:trPr>
        <w:tc>
          <w:tcPr>
            <w:tcW w:w="772" w:type="pct"/>
            <w:vMerge/>
          </w:tcPr>
          <w:p w:rsidR="00AE2B9D" w:rsidRPr="00EF5E2B" w:rsidRDefault="00AE2B9D" w:rsidP="006A7BFE">
            <w:pPr>
              <w:widowControl w:val="0"/>
              <w:spacing w:line="60" w:lineRule="atLeast"/>
              <w:rPr>
                <w:sz w:val="28"/>
                <w:szCs w:val="28"/>
              </w:rPr>
            </w:pPr>
          </w:p>
        </w:tc>
        <w:tc>
          <w:tcPr>
            <w:tcW w:w="1047" w:type="pct"/>
            <w:vMerge/>
          </w:tcPr>
          <w:p w:rsidR="00AE2B9D" w:rsidRPr="00EF5E2B" w:rsidRDefault="00AE2B9D" w:rsidP="006A7BFE">
            <w:pPr>
              <w:widowControl w:val="0"/>
              <w:spacing w:line="60" w:lineRule="atLeast"/>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непредставлением или представлением неполных или недостоверных сведений о своих доходах, расходах, об имуществе и обязательствах имущественного характера либо непредставлением или представлением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Пункт 7</w:t>
            </w:r>
            <w:r w:rsidRPr="00EF5E2B">
              <w:rPr>
                <w:sz w:val="28"/>
                <w:szCs w:val="28"/>
                <w:vertAlign w:val="superscript"/>
              </w:rPr>
              <w:t>1</w:t>
            </w:r>
            <w:r w:rsidRPr="00EF5E2B">
              <w:rPr>
                <w:sz w:val="28"/>
                <w:szCs w:val="28"/>
              </w:rPr>
              <w:t xml:space="preserve">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п8ч1с81тк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 xml:space="preserve">пункт 8 части 1 статьи 81 </w:t>
            </w:r>
            <w:r w:rsidRPr="00EF5E2B">
              <w:rPr>
                <w:sz w:val="28"/>
                <w:szCs w:val="28"/>
              </w:rPr>
              <w:lastRenderedPageBreak/>
              <w:t>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lastRenderedPageBreak/>
              <w:t xml:space="preserve">Трудовой договор расторгнут по инициативе работодателя в связи с совершением </w:t>
            </w:r>
            <w:r w:rsidRPr="00EF5E2B">
              <w:rPr>
                <w:sz w:val="28"/>
                <w:szCs w:val="28"/>
              </w:rPr>
              <w:lastRenderedPageBreak/>
              <w:t>работником, выполняющим воспитательные функции, аморального проступка, несовместимого с продолжением данной работы, пункт 8 части первой статьи 81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п9ч1с81тк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9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принятием необоснованного решения повлекшего за собой нарушение сохранности имущества организации, неправомерное его использование или иной ущерб имуществу организации, пункт 9 части первой статьи 81 Трудового кодекса Российской Федерации</w:t>
            </w:r>
          </w:p>
        </w:tc>
      </w:tr>
      <w:tr w:rsidR="00AE2B9D" w:rsidRPr="00EF5E2B" w:rsidTr="006A7BFE">
        <w:trPr>
          <w:trHeight w:val="1760"/>
        </w:trPr>
        <w:tc>
          <w:tcPr>
            <w:tcW w:w="772" w:type="pct"/>
          </w:tcPr>
          <w:p w:rsidR="00AE2B9D" w:rsidRPr="00EF5E2B" w:rsidRDefault="00AE2B9D" w:rsidP="006A7BFE">
            <w:pPr>
              <w:widowControl w:val="0"/>
              <w:spacing w:line="60" w:lineRule="atLeast"/>
              <w:rPr>
                <w:sz w:val="28"/>
                <w:szCs w:val="28"/>
              </w:rPr>
            </w:pPr>
            <w:r w:rsidRPr="00EF5E2B">
              <w:rPr>
                <w:sz w:val="28"/>
                <w:szCs w:val="28"/>
              </w:rPr>
              <w:t>п10ч1с81тк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10 части 1статьи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однократным грубым нарушением трудовых обязанностей, пункт 10 части первой статьи 81 Трудового кодекса Российской Федерации</w:t>
            </w:r>
          </w:p>
        </w:tc>
      </w:tr>
      <w:tr w:rsidR="00AE2B9D" w:rsidRPr="00EF5E2B" w:rsidTr="006A7BFE">
        <w:trPr>
          <w:trHeight w:val="2123"/>
        </w:trPr>
        <w:tc>
          <w:tcPr>
            <w:tcW w:w="772" w:type="pct"/>
          </w:tcPr>
          <w:p w:rsidR="00AE2B9D" w:rsidRPr="00EF5E2B" w:rsidRDefault="00AE2B9D" w:rsidP="006A7BFE">
            <w:pPr>
              <w:widowControl w:val="0"/>
              <w:spacing w:line="60" w:lineRule="atLeast"/>
              <w:rPr>
                <w:sz w:val="28"/>
                <w:szCs w:val="28"/>
              </w:rPr>
            </w:pPr>
            <w:r w:rsidRPr="00EF5E2B">
              <w:rPr>
                <w:sz w:val="28"/>
                <w:szCs w:val="28"/>
              </w:rPr>
              <w:t>п11ч1с81тк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11 части 1 статьи 81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расторгнут по инициативе работодателя в связи с представлением работником работодателю подложных документов при заключении трудового договора, пункт 11 части первой статьи 81 Трудового кодекса Российской Федерации</w:t>
            </w:r>
          </w:p>
        </w:tc>
      </w:tr>
      <w:tr w:rsidR="00AE2B9D" w:rsidRPr="00EF5E2B" w:rsidTr="006A7BFE">
        <w:trPr>
          <w:trHeight w:val="803"/>
        </w:trPr>
        <w:tc>
          <w:tcPr>
            <w:tcW w:w="772" w:type="pct"/>
            <w:vMerge w:val="restart"/>
          </w:tcPr>
          <w:p w:rsidR="00AE2B9D" w:rsidRPr="00EF5E2B" w:rsidRDefault="00AE2B9D" w:rsidP="006A7BFE">
            <w:pPr>
              <w:widowControl w:val="0"/>
              <w:rPr>
                <w:sz w:val="28"/>
                <w:szCs w:val="28"/>
              </w:rPr>
            </w:pPr>
            <w:r w:rsidRPr="00EF5E2B">
              <w:rPr>
                <w:sz w:val="28"/>
                <w:szCs w:val="28"/>
              </w:rPr>
              <w:t>п1ч1с83тк</w:t>
            </w:r>
          </w:p>
        </w:tc>
        <w:tc>
          <w:tcPr>
            <w:tcW w:w="1047" w:type="pct"/>
            <w:vMerge w:val="restart"/>
            <w:hideMark/>
          </w:tcPr>
          <w:p w:rsidR="00AE2B9D" w:rsidRPr="00EF5E2B" w:rsidRDefault="00AE2B9D" w:rsidP="006A7BFE">
            <w:pPr>
              <w:widowControl w:val="0"/>
              <w:rPr>
                <w:sz w:val="28"/>
                <w:szCs w:val="28"/>
              </w:rPr>
            </w:pPr>
            <w:r w:rsidRPr="00EF5E2B">
              <w:rPr>
                <w:sz w:val="28"/>
                <w:szCs w:val="28"/>
              </w:rPr>
              <w:t>пункт 1 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призывом работника на военную службу, пункт 1 части первой статьи 83 Трудового кодекса Российской Федерации</w:t>
            </w:r>
          </w:p>
        </w:tc>
      </w:tr>
      <w:tr w:rsidR="00AE2B9D" w:rsidRPr="00EF5E2B" w:rsidTr="006A7BFE">
        <w:trPr>
          <w:trHeight w:val="421"/>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направлением работника на альтернативную гражданскую службу, пункт 1 части первой статьи 83 Трудового кодекса Российской Федерации</w:t>
            </w:r>
          </w:p>
        </w:tc>
      </w:tr>
      <w:tr w:rsidR="00AE2B9D" w:rsidRPr="00EF5E2B" w:rsidTr="006A7BFE">
        <w:trPr>
          <w:trHeight w:val="2256"/>
        </w:trPr>
        <w:tc>
          <w:tcPr>
            <w:tcW w:w="772" w:type="pct"/>
            <w:vMerge w:val="restart"/>
          </w:tcPr>
          <w:p w:rsidR="00AE2B9D" w:rsidRPr="00EF5E2B" w:rsidRDefault="00AE2B9D" w:rsidP="006A7BFE">
            <w:pPr>
              <w:widowControl w:val="0"/>
              <w:rPr>
                <w:sz w:val="28"/>
                <w:szCs w:val="28"/>
              </w:rPr>
            </w:pPr>
            <w:r w:rsidRPr="00EF5E2B">
              <w:rPr>
                <w:sz w:val="28"/>
                <w:szCs w:val="28"/>
              </w:rPr>
              <w:t>п2ч1с83тк</w:t>
            </w:r>
          </w:p>
        </w:tc>
        <w:tc>
          <w:tcPr>
            <w:tcW w:w="1047" w:type="pct"/>
            <w:vMerge w:val="restart"/>
            <w:hideMark/>
          </w:tcPr>
          <w:p w:rsidR="00AE2B9D" w:rsidRPr="00EF5E2B" w:rsidRDefault="00AE2B9D" w:rsidP="006A7BFE">
            <w:pPr>
              <w:widowControl w:val="0"/>
              <w:rPr>
                <w:sz w:val="28"/>
                <w:szCs w:val="28"/>
              </w:rPr>
            </w:pPr>
            <w:r w:rsidRPr="00EF5E2B">
              <w:rPr>
                <w:sz w:val="28"/>
                <w:szCs w:val="28"/>
              </w:rPr>
              <w:t>пункт 2 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государственной инспекции труда, пункт 2 части первой статьи 83 Трудового кодекса Российской Федерации</w:t>
            </w:r>
          </w:p>
        </w:tc>
      </w:tr>
      <w:tr w:rsidR="00AE2B9D" w:rsidRPr="00EF5E2B" w:rsidTr="006A7BFE">
        <w:trPr>
          <w:trHeight w:val="1961"/>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восстановлением на работе работника, ранее выполнявшего эту работу, по решению суда, пункт 2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п3ч1с83тк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3 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неизбранием на должность, пункт 3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п4ч1с83тк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4 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осуждением работника к наказанию, исключающему продолжение прежней работы, в соответствии с приговором суда, вступившим в законную силу, пункт 4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п5ч1с83тк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5 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признанием работника полностью неспособным к трудовой деятельности в соответствии с медицинским заключением, пункт 5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п6ч1с83тк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6 части 1 статьи 83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по обстоятельствам, не зависящим от воли сторон, в связи со смертью работника либо работодателя-физического лица, в связи с признанием судом работника умершим, в связи с признанием судом работодателя-физического лица умершим; в связи с признанием судом работника безвестно отсутствующим; в связи с признанием судом работодателя-физического лица безвестно отсутствующим, пункт 6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п7ч1с83тк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7 части 1 статьи 83 ТК РФ</w:t>
            </w:r>
          </w:p>
        </w:tc>
        <w:tc>
          <w:tcPr>
            <w:tcW w:w="3181" w:type="pct"/>
          </w:tcPr>
          <w:p w:rsidR="00AE2B9D" w:rsidRPr="00EF5E2B" w:rsidRDefault="00AE2B9D" w:rsidP="006A7BFE">
            <w:pPr>
              <w:widowControl w:val="0"/>
              <w:jc w:val="both"/>
              <w:rPr>
                <w:sz w:val="28"/>
                <w:szCs w:val="28"/>
              </w:rPr>
            </w:pPr>
            <w:r w:rsidRPr="00EF5E2B">
              <w:rPr>
                <w:sz w:val="28"/>
                <w:szCs w:val="28"/>
              </w:rPr>
              <w:t xml:space="preserve">Трудовой договор прекращен по обстоятельствам, не зависящим от воли сторон, в связи с наступлением чрезвычайных обстоятельств, препятствующих продолжению трудовых отношений, пункт 7 части первой статьи 83 Трудового кодекса </w:t>
            </w:r>
            <w:r w:rsidRPr="00EF5E2B">
              <w:rPr>
                <w:sz w:val="28"/>
                <w:szCs w:val="28"/>
              </w:rPr>
              <w:lastRenderedPageBreak/>
              <w:t>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п8ч1с83тк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8 части 1 статьи 83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по обстоятельствам, не зависящим от воли сторон, в связи с дисквалификацией или иным административным наказанием, исключающим возможность исполнения работником обязанностей по трудовому договору, пункт 8 части первой статьи 83 Трудового кодекса Российской Федерации</w:t>
            </w:r>
          </w:p>
        </w:tc>
      </w:tr>
      <w:tr w:rsidR="00AE2B9D" w:rsidRPr="00EF5E2B" w:rsidTr="006A7BFE">
        <w:trPr>
          <w:trHeight w:val="2372"/>
        </w:trPr>
        <w:tc>
          <w:tcPr>
            <w:tcW w:w="772" w:type="pct"/>
          </w:tcPr>
          <w:p w:rsidR="00AE2B9D" w:rsidRPr="00EF5E2B" w:rsidRDefault="00AE2B9D" w:rsidP="006A7BFE">
            <w:pPr>
              <w:widowControl w:val="0"/>
              <w:spacing w:line="60" w:lineRule="atLeast"/>
              <w:rPr>
                <w:sz w:val="28"/>
                <w:szCs w:val="28"/>
              </w:rPr>
            </w:pPr>
            <w:r w:rsidRPr="00EF5E2B">
              <w:rPr>
                <w:sz w:val="28"/>
                <w:szCs w:val="28"/>
              </w:rPr>
              <w:t>п9ч1с83тк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9 части 1 статьи 83 ТК РФ</w:t>
            </w:r>
          </w:p>
        </w:tc>
        <w:tc>
          <w:tcPr>
            <w:tcW w:w="3181" w:type="pct"/>
            <w:hideMark/>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по обстоятельствам, не зависящим от воли сторон, в связи с истечением срока действия, приостановлением действия на срок более двух месяцев или лишением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что повлекло за собой невозможность исполнения работником обязанностей по трудовому договору, пункт 9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п10ч1с83тк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t>пункт 10 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прекращением допуска к государственной тайне, пункт 10 части первой статьи 83 Трудового кодекса Российской Федерации</w:t>
            </w:r>
          </w:p>
        </w:tc>
      </w:tr>
      <w:tr w:rsidR="00AE2B9D" w:rsidRPr="00EF5E2B" w:rsidTr="006A7BFE">
        <w:trPr>
          <w:trHeight w:val="1688"/>
        </w:trPr>
        <w:tc>
          <w:tcPr>
            <w:tcW w:w="772" w:type="pct"/>
            <w:vMerge w:val="restart"/>
          </w:tcPr>
          <w:p w:rsidR="00AE2B9D" w:rsidRPr="00EF5E2B" w:rsidRDefault="00AE2B9D" w:rsidP="006A7BFE">
            <w:pPr>
              <w:widowControl w:val="0"/>
              <w:rPr>
                <w:sz w:val="28"/>
                <w:szCs w:val="28"/>
              </w:rPr>
            </w:pPr>
            <w:r w:rsidRPr="00EF5E2B">
              <w:rPr>
                <w:sz w:val="28"/>
                <w:szCs w:val="28"/>
              </w:rPr>
              <w:t>п11ч1с83тк</w:t>
            </w:r>
          </w:p>
        </w:tc>
        <w:tc>
          <w:tcPr>
            <w:tcW w:w="1047" w:type="pct"/>
            <w:vMerge w:val="restart"/>
            <w:hideMark/>
          </w:tcPr>
          <w:p w:rsidR="00AE2B9D" w:rsidRPr="00EF5E2B" w:rsidRDefault="00AE2B9D" w:rsidP="006A7BFE">
            <w:pPr>
              <w:widowControl w:val="0"/>
              <w:rPr>
                <w:sz w:val="28"/>
                <w:szCs w:val="28"/>
              </w:rPr>
            </w:pPr>
            <w:r w:rsidRPr="00EF5E2B">
              <w:rPr>
                <w:sz w:val="28"/>
                <w:szCs w:val="28"/>
              </w:rPr>
              <w:t>пункт 11 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отменой решения суда о восстановлении работника на работе, пункт 11 части первой статьи 83 Трудового кодекса Российской Федерации</w:t>
            </w:r>
          </w:p>
        </w:tc>
      </w:tr>
      <w:tr w:rsidR="00AE2B9D" w:rsidRPr="00EF5E2B" w:rsidTr="006A7BFE">
        <w:trPr>
          <w:trHeight w:val="421"/>
        </w:trPr>
        <w:tc>
          <w:tcPr>
            <w:tcW w:w="772" w:type="pct"/>
            <w:vMerge/>
          </w:tcPr>
          <w:p w:rsidR="00AE2B9D" w:rsidRPr="00EF5E2B" w:rsidRDefault="00AE2B9D" w:rsidP="006A7BFE">
            <w:pPr>
              <w:widowControl w:val="0"/>
              <w:rPr>
                <w:sz w:val="28"/>
                <w:szCs w:val="28"/>
              </w:rPr>
            </w:pPr>
          </w:p>
        </w:tc>
        <w:tc>
          <w:tcPr>
            <w:tcW w:w="1047" w:type="pct"/>
            <w:vMerge/>
          </w:tcPr>
          <w:p w:rsidR="00AE2B9D" w:rsidRPr="00EF5E2B" w:rsidRDefault="00AE2B9D" w:rsidP="006A7BFE">
            <w:pPr>
              <w:widowControl w:val="0"/>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по обстоятельствам, не зависящим от воли сторон, в связи с признанием незаконным решения государственной инспекции труда о восстановлении работника на работе, пункт 11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п13ч1с83</w:t>
            </w:r>
            <w:r w:rsidRPr="00EF5E2B">
              <w:rPr>
                <w:sz w:val="28"/>
                <w:szCs w:val="28"/>
              </w:rPr>
              <w:lastRenderedPageBreak/>
              <w:t>тк</w:t>
            </w:r>
          </w:p>
        </w:tc>
        <w:tc>
          <w:tcPr>
            <w:tcW w:w="1047" w:type="pct"/>
            <w:hideMark/>
          </w:tcPr>
          <w:p w:rsidR="00AE2B9D" w:rsidRPr="00EF5E2B" w:rsidRDefault="00AE2B9D" w:rsidP="006A7BFE">
            <w:pPr>
              <w:widowControl w:val="0"/>
              <w:spacing w:line="60" w:lineRule="atLeast"/>
              <w:rPr>
                <w:sz w:val="28"/>
                <w:szCs w:val="28"/>
              </w:rPr>
            </w:pPr>
            <w:r w:rsidRPr="00EF5E2B">
              <w:rPr>
                <w:sz w:val="28"/>
                <w:szCs w:val="28"/>
              </w:rPr>
              <w:lastRenderedPageBreak/>
              <w:t xml:space="preserve">пункт 13 </w:t>
            </w:r>
            <w:r w:rsidRPr="00EF5E2B">
              <w:rPr>
                <w:sz w:val="28"/>
                <w:szCs w:val="28"/>
              </w:rPr>
              <w:lastRenderedPageBreak/>
              <w:t>части 1 статьи 83 ТК РФ</w:t>
            </w:r>
          </w:p>
        </w:tc>
        <w:tc>
          <w:tcPr>
            <w:tcW w:w="3181" w:type="pct"/>
            <w:hideMark/>
          </w:tcPr>
          <w:p w:rsidR="00AE2B9D" w:rsidRPr="00EF5E2B" w:rsidRDefault="00AE2B9D" w:rsidP="006A7BFE">
            <w:pPr>
              <w:widowControl w:val="0"/>
              <w:jc w:val="both"/>
              <w:rPr>
                <w:sz w:val="28"/>
                <w:szCs w:val="28"/>
              </w:rPr>
            </w:pPr>
            <w:r w:rsidRPr="00EF5E2B">
              <w:rPr>
                <w:sz w:val="28"/>
                <w:szCs w:val="28"/>
              </w:rPr>
              <w:lastRenderedPageBreak/>
              <w:t xml:space="preserve">Трудовой договор прекращен по </w:t>
            </w:r>
            <w:r w:rsidRPr="00EF5E2B">
              <w:rPr>
                <w:sz w:val="28"/>
                <w:szCs w:val="28"/>
              </w:rPr>
              <w:lastRenderedPageBreak/>
              <w:t>обстоятельствам, не зависящим от воли сторон, в связи с установлением ограничений на занятие определенными видами трудовой деятельности, пункт 13 части первой статьи 83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п1с278тк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 статьи 278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отстранением от должности руководителя организации-должника в соответствии с законодательством о несостоятельности (банкротстве), пункт 1 статьи 278 Трудового кодекса Российской Федерации</w:t>
            </w:r>
          </w:p>
        </w:tc>
      </w:tr>
      <w:tr w:rsidR="00AE2B9D" w:rsidRPr="00EF5E2B" w:rsidTr="006A7BFE">
        <w:trPr>
          <w:trHeight w:val="1638"/>
        </w:trPr>
        <w:tc>
          <w:tcPr>
            <w:tcW w:w="772" w:type="pct"/>
            <w:vMerge w:val="restart"/>
          </w:tcPr>
          <w:p w:rsidR="00AE2B9D" w:rsidRPr="00EF5E2B" w:rsidRDefault="00AE2B9D" w:rsidP="006A7BFE">
            <w:pPr>
              <w:widowControl w:val="0"/>
              <w:spacing w:line="60" w:lineRule="atLeast"/>
              <w:rPr>
                <w:sz w:val="28"/>
                <w:szCs w:val="28"/>
              </w:rPr>
            </w:pPr>
            <w:r w:rsidRPr="00EF5E2B">
              <w:rPr>
                <w:sz w:val="28"/>
                <w:szCs w:val="28"/>
              </w:rPr>
              <w:t>п2с278тк</w:t>
            </w:r>
          </w:p>
        </w:tc>
        <w:tc>
          <w:tcPr>
            <w:tcW w:w="1047" w:type="pct"/>
            <w:vMerge w:val="restart"/>
          </w:tcPr>
          <w:p w:rsidR="00AE2B9D" w:rsidRPr="00EF5E2B" w:rsidRDefault="00AE2B9D" w:rsidP="006A7BFE">
            <w:pPr>
              <w:widowControl w:val="0"/>
              <w:spacing w:line="60" w:lineRule="atLeast"/>
              <w:rPr>
                <w:sz w:val="28"/>
                <w:szCs w:val="28"/>
              </w:rPr>
            </w:pPr>
            <w:r w:rsidRPr="00EF5E2B">
              <w:rPr>
                <w:sz w:val="28"/>
                <w:szCs w:val="28"/>
              </w:rPr>
              <w:t>пункт 2 статьи 278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принятием уполномоченным органом юридического лица решения о прекращении трудового договора с руководителем организации, пункт 2 статьи 278 Трудового кодекса Российской Федерации</w:t>
            </w:r>
          </w:p>
        </w:tc>
      </w:tr>
      <w:tr w:rsidR="00AE2B9D" w:rsidRPr="00EF5E2B" w:rsidTr="006A7BFE">
        <w:trPr>
          <w:trHeight w:val="1690"/>
        </w:trPr>
        <w:tc>
          <w:tcPr>
            <w:tcW w:w="772" w:type="pct"/>
            <w:vMerge/>
          </w:tcPr>
          <w:p w:rsidR="00AE2B9D" w:rsidRPr="00EF5E2B" w:rsidRDefault="00AE2B9D" w:rsidP="006A7BFE">
            <w:pPr>
              <w:widowControl w:val="0"/>
              <w:spacing w:line="60" w:lineRule="atLeast"/>
              <w:rPr>
                <w:sz w:val="28"/>
                <w:szCs w:val="28"/>
              </w:rPr>
            </w:pPr>
          </w:p>
        </w:tc>
        <w:tc>
          <w:tcPr>
            <w:tcW w:w="1047" w:type="pct"/>
            <w:vMerge/>
          </w:tcPr>
          <w:p w:rsidR="00AE2B9D" w:rsidRPr="00EF5E2B" w:rsidRDefault="00AE2B9D" w:rsidP="006A7BFE">
            <w:pPr>
              <w:widowControl w:val="0"/>
              <w:spacing w:line="60" w:lineRule="atLeast"/>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принятием собственником имущества организации решения о прекращении трудового договора с руководителем организации, пункт 2 статьи 278 Трудового кодекса Российской Федерации</w:t>
            </w:r>
          </w:p>
        </w:tc>
      </w:tr>
      <w:tr w:rsidR="00AE2B9D" w:rsidRPr="00EF5E2B" w:rsidTr="006A7BFE">
        <w:trPr>
          <w:trHeight w:val="1686"/>
        </w:trPr>
        <w:tc>
          <w:tcPr>
            <w:tcW w:w="772" w:type="pct"/>
            <w:vMerge/>
          </w:tcPr>
          <w:p w:rsidR="00AE2B9D" w:rsidRPr="00EF5E2B" w:rsidRDefault="00AE2B9D" w:rsidP="006A7BFE">
            <w:pPr>
              <w:widowControl w:val="0"/>
              <w:spacing w:line="60" w:lineRule="atLeast"/>
              <w:rPr>
                <w:sz w:val="28"/>
                <w:szCs w:val="28"/>
              </w:rPr>
            </w:pPr>
          </w:p>
        </w:tc>
        <w:tc>
          <w:tcPr>
            <w:tcW w:w="1047" w:type="pct"/>
            <w:vMerge/>
          </w:tcPr>
          <w:p w:rsidR="00AE2B9D" w:rsidRPr="00EF5E2B" w:rsidRDefault="00AE2B9D" w:rsidP="006A7BFE">
            <w:pPr>
              <w:widowControl w:val="0"/>
              <w:spacing w:line="60" w:lineRule="atLeast"/>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принятием уполномоченным собственником лицом решения о прекращении трудового договора с руководителем организации, пункт 2 статьи 278 Трудового кодекса Российской Федерации</w:t>
            </w:r>
          </w:p>
        </w:tc>
      </w:tr>
      <w:tr w:rsidR="00AE2B9D" w:rsidRPr="00EF5E2B" w:rsidTr="006A7BFE">
        <w:trPr>
          <w:trHeight w:val="1696"/>
        </w:trPr>
        <w:tc>
          <w:tcPr>
            <w:tcW w:w="772" w:type="pct"/>
            <w:vMerge/>
          </w:tcPr>
          <w:p w:rsidR="00AE2B9D" w:rsidRPr="00EF5E2B" w:rsidRDefault="00AE2B9D" w:rsidP="006A7BFE">
            <w:pPr>
              <w:widowControl w:val="0"/>
              <w:spacing w:line="60" w:lineRule="atLeast"/>
              <w:rPr>
                <w:sz w:val="28"/>
                <w:szCs w:val="28"/>
              </w:rPr>
            </w:pPr>
          </w:p>
        </w:tc>
        <w:tc>
          <w:tcPr>
            <w:tcW w:w="1047" w:type="pct"/>
            <w:vMerge/>
          </w:tcPr>
          <w:p w:rsidR="00AE2B9D" w:rsidRPr="00EF5E2B" w:rsidRDefault="00AE2B9D" w:rsidP="006A7BFE">
            <w:pPr>
              <w:widowControl w:val="0"/>
              <w:spacing w:line="60" w:lineRule="atLeast"/>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принятием уполномоченным собственником органом решения о прекращении трудового договора с руководителем организации, пункт 2 статьи 278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с288тк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статья 288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приемом на работу работника, для которого данная работа является основной, статья 288 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п1с336тк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 статьи 336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повторным в течение одного года грубым нарушением устава образовательного учреждения, пункт 1 статьи 336 Трудового кодекса Российской Федерации</w:t>
            </w:r>
          </w:p>
        </w:tc>
      </w:tr>
      <w:tr w:rsidR="00AE2B9D" w:rsidRPr="00EF5E2B" w:rsidTr="006A7BFE">
        <w:trPr>
          <w:trHeight w:val="81"/>
        </w:trPr>
        <w:tc>
          <w:tcPr>
            <w:tcW w:w="772" w:type="pct"/>
            <w:vMerge w:val="restart"/>
          </w:tcPr>
          <w:p w:rsidR="00AE2B9D" w:rsidRPr="00EF5E2B" w:rsidRDefault="00AE2B9D" w:rsidP="006A7BFE">
            <w:pPr>
              <w:widowControl w:val="0"/>
              <w:spacing w:line="60" w:lineRule="atLeast"/>
              <w:rPr>
                <w:sz w:val="28"/>
                <w:szCs w:val="28"/>
              </w:rPr>
            </w:pPr>
            <w:r w:rsidRPr="00EF5E2B">
              <w:rPr>
                <w:sz w:val="28"/>
                <w:szCs w:val="28"/>
              </w:rPr>
              <w:lastRenderedPageBreak/>
              <w:t>п2с336тк</w:t>
            </w:r>
          </w:p>
        </w:tc>
        <w:tc>
          <w:tcPr>
            <w:tcW w:w="1047" w:type="pct"/>
            <w:vMerge w:val="restart"/>
          </w:tcPr>
          <w:p w:rsidR="00AE2B9D" w:rsidRPr="00EF5E2B" w:rsidRDefault="00AE2B9D" w:rsidP="006A7BFE">
            <w:pPr>
              <w:widowControl w:val="0"/>
              <w:spacing w:line="60" w:lineRule="atLeast"/>
              <w:rPr>
                <w:sz w:val="28"/>
                <w:szCs w:val="28"/>
              </w:rPr>
            </w:pPr>
            <w:r w:rsidRPr="00EF5E2B">
              <w:rPr>
                <w:sz w:val="28"/>
                <w:szCs w:val="28"/>
              </w:rPr>
              <w:t>пункт 2 статьи 336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применением методов воспитания, связанных с физическим насилием над личностью обучающегося, пункт 2 статьи 336 Трудового кодекса Российской Федерации</w:t>
            </w:r>
          </w:p>
        </w:tc>
      </w:tr>
      <w:tr w:rsidR="00AE2B9D" w:rsidRPr="00EF5E2B" w:rsidTr="006A7BFE">
        <w:trPr>
          <w:trHeight w:val="78"/>
        </w:trPr>
        <w:tc>
          <w:tcPr>
            <w:tcW w:w="772" w:type="pct"/>
            <w:vMerge/>
          </w:tcPr>
          <w:p w:rsidR="00AE2B9D" w:rsidRPr="00EF5E2B" w:rsidRDefault="00AE2B9D" w:rsidP="006A7BFE">
            <w:pPr>
              <w:widowControl w:val="0"/>
              <w:spacing w:line="60" w:lineRule="atLeast"/>
              <w:rPr>
                <w:sz w:val="28"/>
                <w:szCs w:val="28"/>
              </w:rPr>
            </w:pPr>
          </w:p>
        </w:tc>
        <w:tc>
          <w:tcPr>
            <w:tcW w:w="1047" w:type="pct"/>
            <w:vMerge/>
          </w:tcPr>
          <w:p w:rsidR="00AE2B9D" w:rsidRPr="00EF5E2B" w:rsidRDefault="00AE2B9D" w:rsidP="006A7BFE">
            <w:pPr>
              <w:widowControl w:val="0"/>
              <w:spacing w:line="60" w:lineRule="atLeast"/>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применением методов воспитания, связанных с физическим насилием над личностью воспитанника, пункт 2 статьи 336 Трудового кодекса Российской Федерации</w:t>
            </w:r>
          </w:p>
        </w:tc>
      </w:tr>
      <w:tr w:rsidR="00AE2B9D" w:rsidRPr="00EF5E2B" w:rsidTr="006A7BFE">
        <w:trPr>
          <w:trHeight w:val="78"/>
        </w:trPr>
        <w:tc>
          <w:tcPr>
            <w:tcW w:w="772" w:type="pct"/>
            <w:vMerge/>
          </w:tcPr>
          <w:p w:rsidR="00AE2B9D" w:rsidRPr="00EF5E2B" w:rsidRDefault="00AE2B9D" w:rsidP="006A7BFE">
            <w:pPr>
              <w:widowControl w:val="0"/>
              <w:spacing w:line="60" w:lineRule="atLeast"/>
              <w:rPr>
                <w:sz w:val="28"/>
                <w:szCs w:val="28"/>
              </w:rPr>
            </w:pPr>
          </w:p>
        </w:tc>
        <w:tc>
          <w:tcPr>
            <w:tcW w:w="1047" w:type="pct"/>
            <w:vMerge/>
          </w:tcPr>
          <w:p w:rsidR="00AE2B9D" w:rsidRPr="00EF5E2B" w:rsidRDefault="00AE2B9D" w:rsidP="006A7BFE">
            <w:pPr>
              <w:widowControl w:val="0"/>
              <w:spacing w:line="60" w:lineRule="atLeast"/>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применением методов воспитания, связанных с психическим насилием над личностью обучающегося, пункт 2 статьи 336 Трудового кодекса Российской Федерации</w:t>
            </w:r>
          </w:p>
        </w:tc>
      </w:tr>
      <w:tr w:rsidR="00AE2B9D" w:rsidRPr="00EF5E2B" w:rsidTr="006A7BFE">
        <w:trPr>
          <w:trHeight w:val="78"/>
        </w:trPr>
        <w:tc>
          <w:tcPr>
            <w:tcW w:w="772" w:type="pct"/>
            <w:vMerge/>
          </w:tcPr>
          <w:p w:rsidR="00AE2B9D" w:rsidRPr="00EF5E2B" w:rsidRDefault="00AE2B9D" w:rsidP="006A7BFE">
            <w:pPr>
              <w:widowControl w:val="0"/>
              <w:spacing w:line="60" w:lineRule="atLeast"/>
              <w:rPr>
                <w:sz w:val="28"/>
                <w:szCs w:val="28"/>
              </w:rPr>
            </w:pPr>
          </w:p>
        </w:tc>
        <w:tc>
          <w:tcPr>
            <w:tcW w:w="1047" w:type="pct"/>
            <w:vMerge/>
          </w:tcPr>
          <w:p w:rsidR="00AE2B9D" w:rsidRPr="00EF5E2B" w:rsidRDefault="00AE2B9D" w:rsidP="006A7BFE">
            <w:pPr>
              <w:widowControl w:val="0"/>
              <w:spacing w:line="60" w:lineRule="atLeast"/>
              <w:rPr>
                <w:sz w:val="28"/>
                <w:szCs w:val="28"/>
              </w:rPr>
            </w:pP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применением методов воспитания, связанных с психическим насилием над личностью воспитанника, пункт 2 статьи 336 Трудового кодекса Российской Федерации</w:t>
            </w:r>
          </w:p>
        </w:tc>
      </w:tr>
      <w:tr w:rsidR="00AE2B9D" w:rsidRPr="00EF5E2B" w:rsidTr="006A7BFE">
        <w:trPr>
          <w:trHeight w:val="1231"/>
        </w:trPr>
        <w:tc>
          <w:tcPr>
            <w:tcW w:w="772" w:type="pct"/>
          </w:tcPr>
          <w:p w:rsidR="00AE2B9D" w:rsidRPr="00EF5E2B" w:rsidRDefault="00AE2B9D" w:rsidP="006A7BFE">
            <w:pPr>
              <w:widowControl w:val="0"/>
              <w:spacing w:line="60" w:lineRule="atLeast"/>
              <w:rPr>
                <w:sz w:val="28"/>
                <w:szCs w:val="28"/>
              </w:rPr>
            </w:pPr>
            <w:r w:rsidRPr="00EF5E2B">
              <w:rPr>
                <w:sz w:val="28"/>
                <w:szCs w:val="28"/>
              </w:rPr>
              <w:t>п3с336тк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3 статьи 336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 332</w:t>
            </w:r>
            <w:r w:rsidRPr="00EF5E2B">
              <w:rPr>
                <w:sz w:val="28"/>
                <w:szCs w:val="28"/>
                <w:vertAlign w:val="superscript"/>
              </w:rPr>
              <w:t>1</w:t>
            </w:r>
            <w:r w:rsidRPr="00EF5E2B">
              <w:rPr>
                <w:sz w:val="28"/>
                <w:szCs w:val="28"/>
              </w:rPr>
              <w:t xml:space="preserve"> ТК РФ), пункт 3 статьи 336 Трудового кодекса Российской Федерации</w:t>
            </w:r>
          </w:p>
        </w:tc>
      </w:tr>
      <w:tr w:rsidR="00AE2B9D" w:rsidRPr="00EF5E2B" w:rsidTr="006A7BFE">
        <w:trPr>
          <w:trHeight w:val="1335"/>
        </w:trPr>
        <w:tc>
          <w:tcPr>
            <w:tcW w:w="772" w:type="pct"/>
          </w:tcPr>
          <w:p w:rsidR="00AE2B9D" w:rsidRPr="00EF5E2B" w:rsidRDefault="00AE2B9D" w:rsidP="006A7BFE">
            <w:pPr>
              <w:widowControl w:val="0"/>
              <w:spacing w:line="60" w:lineRule="atLeast"/>
              <w:rPr>
                <w:sz w:val="28"/>
                <w:szCs w:val="28"/>
              </w:rPr>
            </w:pPr>
            <w:r w:rsidRPr="00EF5E2B">
              <w:rPr>
                <w:sz w:val="28"/>
                <w:szCs w:val="28"/>
              </w:rPr>
              <w:t>с336.3тк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статья 336</w:t>
            </w:r>
            <w:r w:rsidRPr="00EF5E2B">
              <w:rPr>
                <w:sz w:val="28"/>
                <w:szCs w:val="28"/>
                <w:vertAlign w:val="superscript"/>
              </w:rPr>
              <w:t>3</w:t>
            </w:r>
            <w:r w:rsidRPr="00EF5E2B">
              <w:rPr>
                <w:sz w:val="28"/>
                <w:szCs w:val="28"/>
              </w:rPr>
              <w:t xml:space="preserve">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 336</w:t>
            </w:r>
            <w:r w:rsidRPr="00EF5E2B">
              <w:rPr>
                <w:sz w:val="28"/>
                <w:szCs w:val="28"/>
                <w:vertAlign w:val="superscript"/>
              </w:rPr>
              <w:t>2</w:t>
            </w:r>
            <w:r w:rsidRPr="00EF5E2B">
              <w:rPr>
                <w:sz w:val="28"/>
                <w:szCs w:val="28"/>
              </w:rPr>
              <w:t xml:space="preserve"> ТК РФ), статья 336</w:t>
            </w:r>
            <w:r w:rsidRPr="00EF5E2B">
              <w:rPr>
                <w:sz w:val="28"/>
                <w:szCs w:val="28"/>
                <w:vertAlign w:val="superscript"/>
              </w:rPr>
              <w:t xml:space="preserve">3 </w:t>
            </w:r>
            <w:r w:rsidRPr="00EF5E2B">
              <w:rPr>
                <w:sz w:val="28"/>
                <w:szCs w:val="28"/>
              </w:rPr>
              <w:t>Трудового кодекса Российской Федерации</w:t>
            </w:r>
          </w:p>
        </w:tc>
      </w:tr>
      <w:tr w:rsidR="00AE2B9D" w:rsidRPr="00EF5E2B" w:rsidTr="006A7BFE">
        <w:trPr>
          <w:trHeight w:val="60"/>
        </w:trPr>
        <w:tc>
          <w:tcPr>
            <w:tcW w:w="772" w:type="pct"/>
          </w:tcPr>
          <w:p w:rsidR="00AE2B9D" w:rsidRPr="00EF5E2B" w:rsidRDefault="00AE2B9D" w:rsidP="006A7BFE">
            <w:pPr>
              <w:widowControl w:val="0"/>
              <w:spacing w:line="60" w:lineRule="atLeast"/>
              <w:rPr>
                <w:sz w:val="28"/>
                <w:szCs w:val="28"/>
              </w:rPr>
            </w:pPr>
            <w:r w:rsidRPr="00EF5E2B">
              <w:rPr>
                <w:sz w:val="28"/>
                <w:szCs w:val="28"/>
              </w:rPr>
              <w:t>п1с348.11тк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 статьи 348</w:t>
            </w:r>
            <w:r w:rsidRPr="00EF5E2B">
              <w:rPr>
                <w:sz w:val="28"/>
                <w:szCs w:val="28"/>
                <w:vertAlign w:val="superscript"/>
              </w:rPr>
              <w:t>11</w:t>
            </w:r>
            <w:r w:rsidRPr="00EF5E2B">
              <w:rPr>
                <w:sz w:val="28"/>
                <w:szCs w:val="28"/>
              </w:rPr>
              <w:t xml:space="preserve">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со спортивной дисквалификацией спортсмена на срок шесть и более месяцев, пункт 1 статьи 348</w:t>
            </w:r>
            <w:r w:rsidRPr="00EF5E2B">
              <w:rPr>
                <w:sz w:val="28"/>
                <w:szCs w:val="28"/>
                <w:vertAlign w:val="superscript"/>
              </w:rPr>
              <w:t>11</w:t>
            </w:r>
            <w:r w:rsidRPr="00EF5E2B">
              <w:rPr>
                <w:sz w:val="28"/>
                <w:szCs w:val="28"/>
              </w:rPr>
              <w:t xml:space="preserve">  Трудового кодекса Российской Федерации</w:t>
            </w:r>
          </w:p>
        </w:tc>
      </w:tr>
      <w:tr w:rsidR="00AE2B9D" w:rsidRPr="00EF5E2B" w:rsidTr="006A7BFE">
        <w:trPr>
          <w:trHeight w:val="699"/>
        </w:trPr>
        <w:tc>
          <w:tcPr>
            <w:tcW w:w="772" w:type="pct"/>
          </w:tcPr>
          <w:p w:rsidR="00AE2B9D" w:rsidRPr="00EF5E2B" w:rsidRDefault="00AE2B9D" w:rsidP="006A7BFE">
            <w:pPr>
              <w:widowControl w:val="0"/>
              <w:spacing w:line="60" w:lineRule="atLeast"/>
              <w:rPr>
                <w:sz w:val="28"/>
                <w:szCs w:val="28"/>
              </w:rPr>
            </w:pPr>
            <w:r w:rsidRPr="00EF5E2B">
              <w:rPr>
                <w:sz w:val="28"/>
                <w:szCs w:val="28"/>
              </w:rPr>
              <w:t>п2с348.11тк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2 статьи 348</w:t>
            </w:r>
            <w:r w:rsidRPr="00EF5E2B">
              <w:rPr>
                <w:sz w:val="28"/>
                <w:szCs w:val="28"/>
                <w:vertAlign w:val="superscript"/>
              </w:rPr>
              <w:t>11</w:t>
            </w:r>
            <w:r w:rsidRPr="00EF5E2B">
              <w:rPr>
                <w:sz w:val="28"/>
                <w:szCs w:val="28"/>
              </w:rPr>
              <w:t xml:space="preserve"> ТК РФ</w:t>
            </w:r>
          </w:p>
        </w:tc>
        <w:tc>
          <w:tcPr>
            <w:tcW w:w="3181" w:type="pct"/>
          </w:tcPr>
          <w:p w:rsidR="00AE2B9D" w:rsidRPr="00EF5E2B" w:rsidRDefault="00AE2B9D" w:rsidP="006A7BFE">
            <w:pPr>
              <w:widowControl w:val="0"/>
              <w:jc w:val="both"/>
              <w:rPr>
                <w:sz w:val="28"/>
                <w:szCs w:val="28"/>
              </w:rPr>
            </w:pPr>
            <w:r w:rsidRPr="00EF5E2B">
              <w:rPr>
                <w:sz w:val="28"/>
                <w:szCs w:val="28"/>
              </w:rPr>
              <w:t xml:space="preserve">Трудовой договор прекращен в связи с нарушением спортсменом, в том числе однократным, общероссийских антидопинговых правил и (или) антидопинговых правил, утвержденных международными антидопинговыми </w:t>
            </w:r>
            <w:r w:rsidRPr="00EF5E2B">
              <w:rPr>
                <w:sz w:val="28"/>
                <w:szCs w:val="28"/>
              </w:rPr>
              <w:lastRenderedPageBreak/>
              <w:t>организациями, признанным нарушением по решению соответствующей антидопинговой организации, пункт 2 статьи 348</w:t>
            </w:r>
            <w:r w:rsidRPr="00EF5E2B">
              <w:rPr>
                <w:sz w:val="28"/>
                <w:szCs w:val="28"/>
                <w:vertAlign w:val="superscript"/>
              </w:rPr>
              <w:t>11</w:t>
            </w:r>
            <w:r w:rsidRPr="00EF5E2B">
              <w:rPr>
                <w:sz w:val="28"/>
                <w:szCs w:val="28"/>
              </w:rPr>
              <w:t xml:space="preserve"> Трудового кодекса Российской Федерации</w:t>
            </w:r>
          </w:p>
        </w:tc>
      </w:tr>
      <w:tr w:rsidR="00AE2B9D" w:rsidRPr="00EF5E2B" w:rsidTr="006A7BFE">
        <w:trPr>
          <w:trHeight w:val="2950"/>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с348.11-1тк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статья 348</w:t>
            </w:r>
            <w:r w:rsidRPr="00EF5E2B">
              <w:rPr>
                <w:sz w:val="28"/>
                <w:szCs w:val="28"/>
                <w:vertAlign w:val="superscript"/>
              </w:rPr>
              <w:t xml:space="preserve">11-1  </w:t>
            </w:r>
            <w:r w:rsidRPr="00EF5E2B">
              <w:rPr>
                <w:sz w:val="28"/>
                <w:szCs w:val="28"/>
              </w:rPr>
              <w:t>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нарушением тренером, в том числе однократным, общероссийских антидопинговых правил и (или) антидопинговых правил, утвержденных международными антидопинговыми организациями, признанным нарушением по решению соответствующей антидопинговой организации, статья 348</w:t>
            </w:r>
            <w:r w:rsidRPr="00EF5E2B">
              <w:rPr>
                <w:sz w:val="28"/>
                <w:szCs w:val="28"/>
                <w:vertAlign w:val="superscript"/>
              </w:rPr>
              <w:t xml:space="preserve">11-1 </w:t>
            </w:r>
            <w:r w:rsidRPr="00EF5E2B">
              <w:rPr>
                <w:sz w:val="28"/>
                <w:szCs w:val="28"/>
              </w:rPr>
              <w:t>Трудового кодекса Российской Федерации</w:t>
            </w:r>
          </w:p>
        </w:tc>
      </w:tr>
      <w:tr w:rsidR="00AE2B9D" w:rsidRPr="00EF5E2B" w:rsidTr="006A7BFE">
        <w:trPr>
          <w:trHeight w:val="1984"/>
        </w:trPr>
        <w:tc>
          <w:tcPr>
            <w:tcW w:w="772" w:type="pct"/>
          </w:tcPr>
          <w:p w:rsidR="00AE2B9D" w:rsidRPr="00EF5E2B" w:rsidRDefault="00AE2B9D" w:rsidP="006A7BFE">
            <w:pPr>
              <w:widowControl w:val="0"/>
              <w:spacing w:line="60" w:lineRule="atLeast"/>
              <w:rPr>
                <w:sz w:val="28"/>
                <w:szCs w:val="28"/>
              </w:rPr>
            </w:pPr>
            <w:r w:rsidRPr="00EF5E2B">
              <w:rPr>
                <w:sz w:val="28"/>
                <w:szCs w:val="28"/>
              </w:rPr>
              <w:t>ч11с350тк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Часть11 статьи 350 ТК РФ</w:t>
            </w:r>
          </w:p>
        </w:tc>
        <w:tc>
          <w:tcPr>
            <w:tcW w:w="3181" w:type="pct"/>
          </w:tcPr>
          <w:p w:rsidR="00AE2B9D" w:rsidRPr="00EF5E2B" w:rsidRDefault="00AE2B9D" w:rsidP="006A7BFE">
            <w:pPr>
              <w:widowControl w:val="0"/>
              <w:jc w:val="both"/>
              <w:rPr>
                <w:sz w:val="28"/>
                <w:szCs w:val="28"/>
              </w:rPr>
            </w:pPr>
            <w:r w:rsidRPr="00EF5E2B">
              <w:rPr>
                <w:sz w:val="28"/>
                <w:szCs w:val="28"/>
              </w:rPr>
              <w:t>Трудовой договор прекращен в связи с достижением предельного возраста для замещения должности__________ (указывается наименование должности в соответствии со ст. 350 ТК РФ), часть 11 статьи 350 Трудового кодекса Российской Федерации</w:t>
            </w:r>
          </w:p>
        </w:tc>
      </w:tr>
      <w:tr w:rsidR="00AE2B9D" w:rsidRPr="00EF5E2B" w:rsidTr="006A7BFE">
        <w:trPr>
          <w:trHeight w:val="4605"/>
        </w:trPr>
        <w:tc>
          <w:tcPr>
            <w:tcW w:w="772" w:type="pct"/>
          </w:tcPr>
          <w:p w:rsidR="00AE2B9D" w:rsidRPr="00EF5E2B" w:rsidRDefault="00AE2B9D" w:rsidP="006A7BFE">
            <w:pPr>
              <w:widowControl w:val="0"/>
              <w:spacing w:line="60" w:lineRule="atLeast"/>
              <w:rPr>
                <w:sz w:val="28"/>
                <w:szCs w:val="28"/>
              </w:rPr>
            </w:pPr>
            <w:r w:rsidRPr="00EF5E2B">
              <w:rPr>
                <w:sz w:val="28"/>
                <w:szCs w:val="28"/>
              </w:rPr>
              <w:t>п1ч2с278тк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 части 2 статьи 278  ТК РФ</w:t>
            </w:r>
          </w:p>
        </w:tc>
        <w:tc>
          <w:tcPr>
            <w:tcW w:w="3181" w:type="pct"/>
          </w:tcPr>
          <w:p w:rsidR="00AE2B9D" w:rsidRPr="00EF5E2B" w:rsidRDefault="00AE2B9D" w:rsidP="006A7BFE">
            <w:pPr>
              <w:widowControl w:val="0"/>
              <w:autoSpaceDE w:val="0"/>
              <w:autoSpaceDN w:val="0"/>
              <w:adjustRightInd w:val="0"/>
              <w:jc w:val="both"/>
              <w:outlineLvl w:val="0"/>
              <w:rPr>
                <w:bCs/>
                <w:sz w:val="28"/>
                <w:szCs w:val="28"/>
              </w:rPr>
            </w:pPr>
            <w:r w:rsidRPr="00EF5E2B">
              <w:rPr>
                <w:sz w:val="28"/>
                <w:szCs w:val="28"/>
              </w:rPr>
              <w:t xml:space="preserve">Трудовой договор прекращен в связи с </w:t>
            </w:r>
            <w:r w:rsidRPr="00EF5E2B">
              <w:rPr>
                <w:bCs/>
                <w:sz w:val="28"/>
                <w:szCs w:val="28"/>
              </w:rPr>
              <w:t>несоблюдением установленного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 п</w:t>
            </w:r>
            <w:r w:rsidRPr="00EF5E2B">
              <w:rPr>
                <w:sz w:val="28"/>
                <w:szCs w:val="28"/>
              </w:rPr>
              <w:t>ункт 1 части 2 статьи 278 Трудового кодекса Российской Федерации</w:t>
            </w:r>
          </w:p>
        </w:tc>
      </w:tr>
      <w:tr w:rsidR="00AE2B9D" w:rsidRPr="00EF5E2B" w:rsidTr="006A7BFE">
        <w:trPr>
          <w:trHeight w:val="1016"/>
        </w:trPr>
        <w:tc>
          <w:tcPr>
            <w:tcW w:w="772" w:type="pct"/>
          </w:tcPr>
          <w:p w:rsidR="00AE2B9D" w:rsidRPr="00EF5E2B" w:rsidRDefault="00AE2B9D" w:rsidP="006A7BFE">
            <w:pPr>
              <w:widowControl w:val="0"/>
              <w:spacing w:line="60" w:lineRule="atLeast"/>
              <w:rPr>
                <w:sz w:val="28"/>
                <w:szCs w:val="28"/>
              </w:rPr>
            </w:pPr>
            <w:r w:rsidRPr="00EF5E2B">
              <w:rPr>
                <w:sz w:val="28"/>
                <w:szCs w:val="28"/>
              </w:rPr>
              <w:t>с307тк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статья 307 ТК РФ</w:t>
            </w:r>
          </w:p>
        </w:tc>
        <w:tc>
          <w:tcPr>
            <w:tcW w:w="3181" w:type="pct"/>
          </w:tcPr>
          <w:p w:rsidR="00AE2B9D" w:rsidRPr="00EF5E2B" w:rsidRDefault="00AE2B9D" w:rsidP="006A7BFE">
            <w:pPr>
              <w:widowControl w:val="0"/>
              <w:autoSpaceDE w:val="0"/>
              <w:autoSpaceDN w:val="0"/>
              <w:adjustRightInd w:val="0"/>
              <w:jc w:val="both"/>
              <w:rPr>
                <w:bCs/>
                <w:sz w:val="28"/>
                <w:szCs w:val="28"/>
              </w:rPr>
            </w:pPr>
            <w:r w:rsidRPr="00EF5E2B">
              <w:rPr>
                <w:sz w:val="28"/>
                <w:szCs w:val="28"/>
              </w:rPr>
              <w:t>Трудовой договор прекращен</w:t>
            </w:r>
            <w:r w:rsidRPr="00EF5E2B">
              <w:rPr>
                <w:bCs/>
                <w:sz w:val="28"/>
                <w:szCs w:val="28"/>
              </w:rPr>
              <w:t xml:space="preserve"> по основаниям, предусмотренным трудовым договором, статья 307 Трудового кодекса Российской Федерации</w:t>
            </w:r>
          </w:p>
        </w:tc>
      </w:tr>
      <w:tr w:rsidR="00AE2B9D" w:rsidRPr="00EF5E2B" w:rsidTr="006A7BFE">
        <w:trPr>
          <w:trHeight w:val="672"/>
        </w:trPr>
        <w:tc>
          <w:tcPr>
            <w:tcW w:w="772" w:type="pct"/>
          </w:tcPr>
          <w:p w:rsidR="00AE2B9D" w:rsidRPr="00EF5E2B" w:rsidRDefault="00AE2B9D" w:rsidP="006A7BFE">
            <w:pPr>
              <w:widowControl w:val="0"/>
              <w:spacing w:line="60" w:lineRule="atLeast"/>
              <w:rPr>
                <w:sz w:val="28"/>
                <w:szCs w:val="28"/>
              </w:rPr>
            </w:pPr>
            <w:r w:rsidRPr="00EF5E2B">
              <w:rPr>
                <w:sz w:val="28"/>
                <w:szCs w:val="28"/>
              </w:rPr>
              <w:t>с312тк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статья 312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прекращен по основаниям, предусмотренным трудовым договором, </w:t>
            </w:r>
            <w:r w:rsidRPr="00EF5E2B">
              <w:rPr>
                <w:bCs/>
                <w:sz w:val="28"/>
                <w:szCs w:val="28"/>
              </w:rPr>
              <w:t>статья 312 Трудового кодекса Российской Федерации</w:t>
            </w:r>
          </w:p>
        </w:tc>
      </w:tr>
      <w:tr w:rsidR="00AE2B9D" w:rsidRPr="00EF5E2B" w:rsidTr="006A7BFE">
        <w:trPr>
          <w:trHeight w:val="988"/>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ч1с312.8тк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часть 1 статьи 312</w:t>
            </w:r>
            <w:r w:rsidRPr="00EF5E2B">
              <w:rPr>
                <w:sz w:val="28"/>
                <w:szCs w:val="28"/>
                <w:vertAlign w:val="superscript"/>
              </w:rPr>
              <w:t>8</w:t>
            </w:r>
            <w:r w:rsidRPr="00EF5E2B">
              <w:rPr>
                <w:sz w:val="28"/>
                <w:szCs w:val="28"/>
              </w:rPr>
              <w:t xml:space="preserve">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расторгнут по инициативе работодателя, если в период выполнения трудовой функции</w:t>
            </w:r>
            <w:r w:rsidRPr="00EF5E2B">
              <w:rPr>
                <w:bCs/>
                <w:sz w:val="28"/>
                <w:szCs w:val="28"/>
              </w:rPr>
              <w:t xml:space="preserve"> дистанционно работник без уважительной причины не взаимодействовал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часть 1 статьи </w:t>
            </w:r>
            <w:r w:rsidRPr="00EF5E2B">
              <w:rPr>
                <w:sz w:val="28"/>
                <w:szCs w:val="28"/>
              </w:rPr>
              <w:t>312</w:t>
            </w:r>
            <w:r w:rsidRPr="00EF5E2B">
              <w:rPr>
                <w:sz w:val="28"/>
                <w:szCs w:val="28"/>
                <w:vertAlign w:val="superscript"/>
              </w:rPr>
              <w:t>8</w:t>
            </w:r>
            <w:r w:rsidRPr="00EF5E2B">
              <w:rPr>
                <w:bCs/>
                <w:sz w:val="28"/>
                <w:szCs w:val="28"/>
              </w:rPr>
              <w:t xml:space="preserve"> Трудового кодекса Российской Федерации</w:t>
            </w:r>
          </w:p>
        </w:tc>
      </w:tr>
      <w:tr w:rsidR="00AE2B9D" w:rsidRPr="00EF5E2B" w:rsidTr="006A7BFE">
        <w:trPr>
          <w:trHeight w:val="1564"/>
        </w:trPr>
        <w:tc>
          <w:tcPr>
            <w:tcW w:w="772" w:type="pct"/>
          </w:tcPr>
          <w:p w:rsidR="00AE2B9D" w:rsidRPr="00EF5E2B" w:rsidRDefault="00AE2B9D" w:rsidP="006A7BFE">
            <w:pPr>
              <w:widowControl w:val="0"/>
              <w:spacing w:line="60" w:lineRule="atLeast"/>
              <w:rPr>
                <w:sz w:val="28"/>
                <w:szCs w:val="28"/>
              </w:rPr>
            </w:pPr>
            <w:r w:rsidRPr="00EF5E2B">
              <w:rPr>
                <w:sz w:val="28"/>
                <w:szCs w:val="28"/>
              </w:rPr>
              <w:t>ч2с312.8тк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часть 2 статьи 312</w:t>
            </w:r>
            <w:r w:rsidRPr="00EF5E2B">
              <w:rPr>
                <w:sz w:val="28"/>
                <w:szCs w:val="28"/>
                <w:vertAlign w:val="superscript"/>
              </w:rPr>
              <w:t xml:space="preserve">8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с работником, выполняющим дистанционную работу на постоянной основе, прекращен в связи с изменением работником местности выполнения трудовой функции и невозможностью исполнения работником обязанностей по трудовому договору на прежних условиях, часть 2 </w:t>
            </w:r>
            <w:r w:rsidRPr="00EF5E2B">
              <w:rPr>
                <w:bCs/>
                <w:sz w:val="28"/>
                <w:szCs w:val="28"/>
              </w:rPr>
              <w:t xml:space="preserve">статьи </w:t>
            </w:r>
            <w:r w:rsidRPr="00EF5E2B">
              <w:rPr>
                <w:sz w:val="28"/>
                <w:szCs w:val="28"/>
              </w:rPr>
              <w:t>312</w:t>
            </w:r>
            <w:r w:rsidRPr="00EF5E2B">
              <w:rPr>
                <w:sz w:val="28"/>
                <w:szCs w:val="28"/>
                <w:vertAlign w:val="superscript"/>
              </w:rPr>
              <w:t>8</w:t>
            </w:r>
            <w:r w:rsidRPr="00EF5E2B">
              <w:rPr>
                <w:bCs/>
                <w:sz w:val="28"/>
                <w:szCs w:val="28"/>
              </w:rPr>
              <w:t xml:space="preserve"> Трудового кодекса Российской Федерации</w:t>
            </w:r>
          </w:p>
        </w:tc>
      </w:tr>
      <w:tr w:rsidR="00AE2B9D" w:rsidRPr="00EF5E2B" w:rsidTr="006A7BFE">
        <w:trPr>
          <w:trHeight w:val="981"/>
        </w:trPr>
        <w:tc>
          <w:tcPr>
            <w:tcW w:w="772" w:type="pct"/>
          </w:tcPr>
          <w:p w:rsidR="00AE2B9D" w:rsidRPr="00EF5E2B" w:rsidRDefault="00AE2B9D" w:rsidP="006A7BFE">
            <w:pPr>
              <w:widowControl w:val="0"/>
              <w:spacing w:line="60" w:lineRule="atLeast"/>
              <w:rPr>
                <w:sz w:val="28"/>
                <w:szCs w:val="28"/>
              </w:rPr>
            </w:pPr>
            <w:r w:rsidRPr="00EF5E2B">
              <w:rPr>
                <w:sz w:val="28"/>
                <w:szCs w:val="28"/>
              </w:rPr>
              <w:t>п1ч1с327.6тк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 части 1 статьи 327</w:t>
            </w:r>
            <w:r w:rsidRPr="00EF5E2B">
              <w:rPr>
                <w:sz w:val="28"/>
                <w:szCs w:val="28"/>
                <w:vertAlign w:val="superscript"/>
              </w:rPr>
              <w:t>6</w:t>
            </w:r>
            <w:r w:rsidRPr="00EF5E2B">
              <w:rPr>
                <w:sz w:val="28"/>
                <w:szCs w:val="28"/>
              </w:rPr>
              <w:t xml:space="preserve">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приостановлением действия, окончанием срока действия, аннулированием разрешения на привлечение и использование иностранных работников, пункт 1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628"/>
        </w:trPr>
        <w:tc>
          <w:tcPr>
            <w:tcW w:w="772" w:type="pct"/>
          </w:tcPr>
          <w:p w:rsidR="00AE2B9D" w:rsidRPr="00EF5E2B" w:rsidRDefault="00AE2B9D" w:rsidP="006A7BFE">
            <w:pPr>
              <w:widowControl w:val="0"/>
              <w:spacing w:line="60" w:lineRule="atLeast"/>
              <w:rPr>
                <w:sz w:val="28"/>
                <w:szCs w:val="28"/>
              </w:rPr>
            </w:pPr>
            <w:r w:rsidRPr="00EF5E2B">
              <w:rPr>
                <w:sz w:val="28"/>
                <w:szCs w:val="28"/>
              </w:rPr>
              <w:t>п2ч1с327.6тк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2 части 1статьи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аннулированием разрешения на работу или патента, пункт 2 части 1 статьи 327</w:t>
            </w:r>
            <w:r w:rsidRPr="00EF5E2B">
              <w:rPr>
                <w:sz w:val="28"/>
                <w:szCs w:val="28"/>
                <w:vertAlign w:val="superscript"/>
              </w:rPr>
              <w:t>6</w:t>
            </w:r>
            <w:r w:rsidRPr="00EF5E2B">
              <w:rPr>
                <w:bCs/>
                <w:sz w:val="28"/>
                <w:szCs w:val="28"/>
              </w:rPr>
              <w:t xml:space="preserve"> Трудового кодекса Российской Федерации</w:t>
            </w:r>
          </w:p>
        </w:tc>
      </w:tr>
      <w:tr w:rsidR="00AE2B9D" w:rsidRPr="00EF5E2B" w:rsidTr="006A7BFE">
        <w:trPr>
          <w:trHeight w:val="922"/>
        </w:trPr>
        <w:tc>
          <w:tcPr>
            <w:tcW w:w="772" w:type="pct"/>
          </w:tcPr>
          <w:p w:rsidR="00AE2B9D" w:rsidRPr="00EF5E2B" w:rsidRDefault="00AE2B9D" w:rsidP="006A7BFE">
            <w:pPr>
              <w:widowControl w:val="0"/>
              <w:spacing w:line="60" w:lineRule="atLeast"/>
              <w:rPr>
                <w:sz w:val="28"/>
                <w:szCs w:val="28"/>
              </w:rPr>
            </w:pPr>
            <w:r w:rsidRPr="00EF5E2B">
              <w:rPr>
                <w:sz w:val="28"/>
                <w:szCs w:val="28"/>
              </w:rPr>
              <w:t>п3ч1с327.6тк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3 части 1 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аннулированием разрешения на временное проживание в Российской Федерации или патента, пункт 3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997"/>
        </w:trPr>
        <w:tc>
          <w:tcPr>
            <w:tcW w:w="772" w:type="pct"/>
          </w:tcPr>
          <w:p w:rsidR="00AE2B9D" w:rsidRPr="00EF5E2B" w:rsidRDefault="00AE2B9D" w:rsidP="006A7BFE">
            <w:pPr>
              <w:widowControl w:val="0"/>
              <w:spacing w:line="60" w:lineRule="atLeast"/>
              <w:rPr>
                <w:sz w:val="28"/>
                <w:szCs w:val="28"/>
              </w:rPr>
            </w:pPr>
            <w:r w:rsidRPr="00EF5E2B">
              <w:rPr>
                <w:sz w:val="28"/>
                <w:szCs w:val="28"/>
              </w:rPr>
              <w:t>п4ч1с327.6тк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4 части 1 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аннулированием вида на жительство в Российской Федерации, пункт 4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1082"/>
        </w:trPr>
        <w:tc>
          <w:tcPr>
            <w:tcW w:w="772" w:type="pct"/>
          </w:tcPr>
          <w:p w:rsidR="00AE2B9D" w:rsidRPr="00EF5E2B" w:rsidRDefault="00AE2B9D" w:rsidP="006A7BFE">
            <w:pPr>
              <w:widowControl w:val="0"/>
              <w:spacing w:line="60" w:lineRule="atLeast"/>
              <w:rPr>
                <w:sz w:val="28"/>
                <w:szCs w:val="28"/>
              </w:rPr>
            </w:pPr>
            <w:r w:rsidRPr="00EF5E2B">
              <w:rPr>
                <w:sz w:val="28"/>
                <w:szCs w:val="28"/>
              </w:rPr>
              <w:t>п5ч1с327.6тк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5 части 1статьи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окончанием срока действия разрешения на работу или патента, пункт 5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704"/>
        </w:trPr>
        <w:tc>
          <w:tcPr>
            <w:tcW w:w="772" w:type="pct"/>
          </w:tcPr>
          <w:p w:rsidR="00AE2B9D" w:rsidRPr="00EF5E2B" w:rsidRDefault="00AE2B9D" w:rsidP="006A7BFE">
            <w:pPr>
              <w:widowControl w:val="0"/>
              <w:rPr>
                <w:sz w:val="28"/>
                <w:szCs w:val="28"/>
              </w:rPr>
            </w:pPr>
            <w:r w:rsidRPr="00EF5E2B">
              <w:rPr>
                <w:sz w:val="28"/>
                <w:szCs w:val="28"/>
              </w:rPr>
              <w:lastRenderedPageBreak/>
              <w:t>п6ч1с327.6тк</w:t>
            </w:r>
          </w:p>
        </w:tc>
        <w:tc>
          <w:tcPr>
            <w:tcW w:w="1047" w:type="pct"/>
          </w:tcPr>
          <w:p w:rsidR="00AE2B9D" w:rsidRPr="00EF5E2B" w:rsidRDefault="00AE2B9D" w:rsidP="006A7BFE">
            <w:pPr>
              <w:widowControl w:val="0"/>
              <w:rPr>
                <w:sz w:val="28"/>
                <w:szCs w:val="28"/>
              </w:rPr>
            </w:pPr>
            <w:r w:rsidRPr="00EF5E2B">
              <w:rPr>
                <w:sz w:val="28"/>
                <w:szCs w:val="28"/>
              </w:rPr>
              <w:t>пункт 6 части 1 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окончанием срока действия разрешения на временное проживание в Российской Федерации, пункт 6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1054"/>
        </w:trPr>
        <w:tc>
          <w:tcPr>
            <w:tcW w:w="772" w:type="pct"/>
          </w:tcPr>
          <w:p w:rsidR="00AE2B9D" w:rsidRPr="00EF5E2B" w:rsidRDefault="00AE2B9D" w:rsidP="006A7BFE">
            <w:pPr>
              <w:widowControl w:val="0"/>
              <w:spacing w:line="60" w:lineRule="atLeast"/>
              <w:rPr>
                <w:sz w:val="28"/>
                <w:szCs w:val="28"/>
              </w:rPr>
            </w:pPr>
            <w:r w:rsidRPr="00EF5E2B">
              <w:rPr>
                <w:sz w:val="28"/>
                <w:szCs w:val="28"/>
              </w:rPr>
              <w:t>п7ч1с327.6тк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7 части 1 статьи  327</w:t>
            </w:r>
            <w:r w:rsidRPr="00EF5E2B">
              <w:rPr>
                <w:sz w:val="28"/>
                <w:szCs w:val="28"/>
                <w:vertAlign w:val="superscript"/>
              </w:rPr>
              <w:t>6</w:t>
            </w:r>
            <w:r w:rsidRPr="00EF5E2B">
              <w:rPr>
                <w:sz w:val="28"/>
                <w:szCs w:val="28"/>
              </w:rPr>
              <w:t xml:space="preserve">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окончанием срока действия вида на жительство в Российской Федерации, пункт 7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529"/>
        </w:trPr>
        <w:tc>
          <w:tcPr>
            <w:tcW w:w="772" w:type="pct"/>
          </w:tcPr>
          <w:p w:rsidR="00AE2B9D" w:rsidRPr="00EF5E2B" w:rsidRDefault="00AE2B9D" w:rsidP="006A7BFE">
            <w:pPr>
              <w:widowControl w:val="0"/>
              <w:spacing w:line="60" w:lineRule="atLeast"/>
              <w:rPr>
                <w:sz w:val="28"/>
                <w:szCs w:val="28"/>
              </w:rPr>
            </w:pPr>
            <w:r w:rsidRPr="00EF5E2B">
              <w:rPr>
                <w:sz w:val="28"/>
                <w:szCs w:val="28"/>
              </w:rPr>
              <w:t>п8ч1с327.6тк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8 части 1 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Трудовой договор прекращен в связи с окончанием срока действия на территории Российской Федерации договора (полиса) добровольного медицинского страхования либо прекращением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пункт 8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1653"/>
        </w:trPr>
        <w:tc>
          <w:tcPr>
            <w:tcW w:w="772" w:type="pct"/>
          </w:tcPr>
          <w:p w:rsidR="00AE2B9D" w:rsidRPr="00EF5E2B" w:rsidRDefault="00AE2B9D" w:rsidP="006A7BFE">
            <w:pPr>
              <w:widowControl w:val="0"/>
              <w:spacing w:line="60" w:lineRule="atLeast"/>
              <w:rPr>
                <w:sz w:val="28"/>
                <w:szCs w:val="28"/>
              </w:rPr>
            </w:pPr>
            <w:r w:rsidRPr="00EF5E2B">
              <w:rPr>
                <w:sz w:val="28"/>
                <w:szCs w:val="28"/>
              </w:rPr>
              <w:t>п9ч1с327.6тк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9 части 1 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прекращен в связи с приведением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0" w:history="1">
              <w:r w:rsidRPr="00EF5E2B">
                <w:rPr>
                  <w:sz w:val="28"/>
                  <w:szCs w:val="28"/>
                </w:rPr>
                <w:t>постановлениями</w:t>
              </w:r>
            </w:hyperlink>
            <w:r w:rsidRPr="00EF5E2B">
              <w:rPr>
                <w:sz w:val="28"/>
                <w:szCs w:val="28"/>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 пункт 9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1319"/>
        </w:trPr>
        <w:tc>
          <w:tcPr>
            <w:tcW w:w="772" w:type="pct"/>
          </w:tcPr>
          <w:p w:rsidR="00AE2B9D" w:rsidRPr="00EF5E2B" w:rsidRDefault="00AE2B9D" w:rsidP="006A7BFE">
            <w:pPr>
              <w:widowControl w:val="0"/>
              <w:spacing w:line="60" w:lineRule="atLeast"/>
              <w:rPr>
                <w:sz w:val="28"/>
                <w:szCs w:val="28"/>
              </w:rPr>
            </w:pPr>
            <w:r w:rsidRPr="00EF5E2B">
              <w:rPr>
                <w:sz w:val="28"/>
                <w:szCs w:val="28"/>
              </w:rPr>
              <w:t>п10ч1с327.6тк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10 части 1 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прекращен в связи с невозможностью предоставления работнику прежней работы по окончании срока временного перевода в соответствии с </w:t>
            </w:r>
            <w:hyperlink r:id="rId11" w:history="1">
              <w:r w:rsidRPr="00EF5E2B">
                <w:rPr>
                  <w:sz w:val="28"/>
                  <w:szCs w:val="28"/>
                </w:rPr>
                <w:t>частью второй статьи 327</w:t>
              </w:r>
              <w:r w:rsidRPr="00EF5E2B">
                <w:rPr>
                  <w:sz w:val="28"/>
                  <w:szCs w:val="28"/>
                  <w:vertAlign w:val="superscript"/>
                </w:rPr>
                <w:t>4</w:t>
              </w:r>
            </w:hyperlink>
            <w:r w:rsidRPr="00EF5E2B">
              <w:rPr>
                <w:sz w:val="28"/>
                <w:szCs w:val="28"/>
              </w:rPr>
              <w:t xml:space="preserve"> настоящего Кодекса, пункт 10 части 1 статьи 327</w:t>
            </w:r>
            <w:r w:rsidRPr="00EF5E2B">
              <w:rPr>
                <w:sz w:val="28"/>
                <w:szCs w:val="28"/>
                <w:vertAlign w:val="superscript"/>
              </w:rPr>
              <w:t>6</w:t>
            </w:r>
            <w:r w:rsidRPr="00EF5E2B">
              <w:rPr>
                <w:bCs/>
                <w:sz w:val="28"/>
                <w:szCs w:val="28"/>
              </w:rPr>
              <w:t xml:space="preserve"> Трудового кодекса Российской Федерации</w:t>
            </w:r>
          </w:p>
        </w:tc>
      </w:tr>
      <w:tr w:rsidR="00AE2B9D" w:rsidRPr="00EF5E2B" w:rsidTr="006A7BFE">
        <w:trPr>
          <w:trHeight w:val="813"/>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п11ч1с327.6тк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11 части 1 статьи 327</w:t>
            </w:r>
            <w:r w:rsidRPr="00EF5E2B">
              <w:rPr>
                <w:sz w:val="28"/>
                <w:szCs w:val="28"/>
                <w:vertAlign w:val="superscript"/>
              </w:rPr>
              <w:t xml:space="preserve">6 </w:t>
            </w:r>
            <w:r w:rsidRPr="00EF5E2B">
              <w:rPr>
                <w:sz w:val="28"/>
                <w:szCs w:val="28"/>
              </w:rPr>
              <w:t>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прекращен в связи с невозможность временного перевода работника в соответствии с </w:t>
            </w:r>
            <w:hyperlink r:id="rId12" w:history="1">
              <w:r w:rsidRPr="00EF5E2B">
                <w:rPr>
                  <w:sz w:val="28"/>
                  <w:szCs w:val="28"/>
                </w:rPr>
                <w:t>частью третьей статьи 327</w:t>
              </w:r>
              <w:r w:rsidRPr="00EF5E2B">
                <w:rPr>
                  <w:sz w:val="28"/>
                  <w:szCs w:val="28"/>
                  <w:vertAlign w:val="superscript"/>
                </w:rPr>
                <w:t>4</w:t>
              </w:r>
            </w:hyperlink>
            <w:r w:rsidRPr="00EF5E2B">
              <w:rPr>
                <w:sz w:val="28"/>
                <w:szCs w:val="28"/>
              </w:rPr>
              <w:t xml:space="preserve"> настоящего Кодекса, пункт 11 части 1 статьи 327</w:t>
            </w:r>
            <w:r w:rsidRPr="00EF5E2B">
              <w:rPr>
                <w:sz w:val="28"/>
                <w:szCs w:val="28"/>
                <w:vertAlign w:val="superscript"/>
              </w:rPr>
              <w:t xml:space="preserve">6 </w:t>
            </w:r>
            <w:r w:rsidRPr="00EF5E2B">
              <w:rPr>
                <w:bCs/>
                <w:sz w:val="28"/>
                <w:szCs w:val="28"/>
              </w:rPr>
              <w:t>Трудового кодекса Российской Федерации</w:t>
            </w:r>
          </w:p>
        </w:tc>
      </w:tr>
      <w:tr w:rsidR="00AE2B9D" w:rsidRPr="00EF5E2B" w:rsidTr="006A7BFE">
        <w:trPr>
          <w:trHeight w:val="955"/>
        </w:trPr>
        <w:tc>
          <w:tcPr>
            <w:tcW w:w="772" w:type="pct"/>
          </w:tcPr>
          <w:p w:rsidR="00AE2B9D" w:rsidRPr="00EF5E2B" w:rsidRDefault="00AE2B9D" w:rsidP="006A7BFE">
            <w:pPr>
              <w:widowControl w:val="0"/>
              <w:spacing w:line="60" w:lineRule="atLeast"/>
              <w:rPr>
                <w:sz w:val="28"/>
                <w:szCs w:val="28"/>
              </w:rPr>
            </w:pPr>
            <w:r w:rsidRPr="00EF5E2B">
              <w:rPr>
                <w:sz w:val="28"/>
                <w:szCs w:val="28"/>
              </w:rPr>
              <w:t>п1ч2с341тк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1часть 2 статьи 341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Работа в представительстве Российской Федерации за границей прекращена досрочно в связи с возникновением чрезвычайной ситуации в стране пребывания, пункт 1 части 2 статьи 341 </w:t>
            </w:r>
            <w:r w:rsidRPr="00EF5E2B">
              <w:rPr>
                <w:bCs/>
                <w:sz w:val="28"/>
                <w:szCs w:val="28"/>
              </w:rPr>
              <w:t>Трудового кодекса Российской Федерации</w:t>
            </w:r>
          </w:p>
        </w:tc>
      </w:tr>
      <w:tr w:rsidR="00AE2B9D" w:rsidRPr="00EF5E2B" w:rsidTr="006A7BFE">
        <w:trPr>
          <w:trHeight w:val="705"/>
        </w:trPr>
        <w:tc>
          <w:tcPr>
            <w:tcW w:w="772" w:type="pct"/>
          </w:tcPr>
          <w:p w:rsidR="00AE2B9D" w:rsidRPr="00EF5E2B" w:rsidRDefault="00AE2B9D" w:rsidP="006A7BFE">
            <w:pPr>
              <w:widowControl w:val="0"/>
              <w:spacing w:line="60" w:lineRule="atLeast"/>
              <w:rPr>
                <w:sz w:val="28"/>
                <w:szCs w:val="28"/>
              </w:rPr>
            </w:pPr>
            <w:r w:rsidRPr="00EF5E2B">
              <w:rPr>
                <w:sz w:val="28"/>
                <w:szCs w:val="28"/>
              </w:rPr>
              <w:t>п2ч2с341тк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2 часть 2 статьи 341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Работа в представительстве Российской Федерации за границей прекращена досрочно в связи с объявлением работника персоной нон грата либо получением уведомления от компетентных властей страны пребывания о его неприемлемости в стране пребывания, пункт 2 части 2 статьи 341 </w:t>
            </w:r>
            <w:r w:rsidRPr="00EF5E2B">
              <w:rPr>
                <w:bCs/>
                <w:sz w:val="28"/>
                <w:szCs w:val="28"/>
              </w:rPr>
              <w:t>Трудового кодекса Российской Федерации</w:t>
            </w:r>
          </w:p>
        </w:tc>
      </w:tr>
      <w:tr w:rsidR="00AE2B9D" w:rsidRPr="00EF5E2B" w:rsidTr="006A7BFE">
        <w:trPr>
          <w:trHeight w:val="1299"/>
        </w:trPr>
        <w:tc>
          <w:tcPr>
            <w:tcW w:w="772" w:type="pct"/>
          </w:tcPr>
          <w:p w:rsidR="00AE2B9D" w:rsidRPr="00EF5E2B" w:rsidRDefault="00AE2B9D" w:rsidP="006A7BFE">
            <w:pPr>
              <w:widowControl w:val="0"/>
              <w:spacing w:line="60" w:lineRule="atLeast"/>
              <w:rPr>
                <w:sz w:val="28"/>
                <w:szCs w:val="28"/>
              </w:rPr>
            </w:pPr>
            <w:r w:rsidRPr="00EF5E2B">
              <w:rPr>
                <w:sz w:val="28"/>
                <w:szCs w:val="28"/>
              </w:rPr>
              <w:t>п3ч2с341тк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3 часть 2 статьи 341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Работа в представительстве Российской Федерации за границей прекращена досрочно в связи с уменьшением установленной квоты дипломатических или технических работников представительства, пункт 3 части 2 статьи 341 </w:t>
            </w:r>
            <w:r w:rsidRPr="00EF5E2B">
              <w:rPr>
                <w:bCs/>
                <w:sz w:val="28"/>
                <w:szCs w:val="28"/>
              </w:rPr>
              <w:t>Трудового кодекса Российской Федерации</w:t>
            </w:r>
          </w:p>
        </w:tc>
      </w:tr>
      <w:tr w:rsidR="00AE2B9D" w:rsidRPr="00EF5E2B" w:rsidTr="006A7BFE">
        <w:trPr>
          <w:trHeight w:val="1259"/>
        </w:trPr>
        <w:tc>
          <w:tcPr>
            <w:tcW w:w="772" w:type="pct"/>
          </w:tcPr>
          <w:p w:rsidR="00AE2B9D" w:rsidRPr="00EF5E2B" w:rsidRDefault="00AE2B9D" w:rsidP="006A7BFE">
            <w:pPr>
              <w:widowControl w:val="0"/>
              <w:spacing w:line="60" w:lineRule="atLeast"/>
              <w:rPr>
                <w:sz w:val="28"/>
                <w:szCs w:val="28"/>
              </w:rPr>
            </w:pPr>
            <w:r w:rsidRPr="00EF5E2B">
              <w:rPr>
                <w:sz w:val="28"/>
                <w:szCs w:val="28"/>
              </w:rPr>
              <w:t>п4ч2с341тк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4 часть 2 статьи 341 ТК РФ</w:t>
            </w:r>
          </w:p>
        </w:tc>
        <w:tc>
          <w:tcPr>
            <w:tcW w:w="3181" w:type="pct"/>
          </w:tcPr>
          <w:p w:rsidR="00AE2B9D" w:rsidRPr="00EF5E2B" w:rsidRDefault="00AE2B9D" w:rsidP="006A7BFE">
            <w:pPr>
              <w:widowControl w:val="0"/>
              <w:autoSpaceDE w:val="0"/>
              <w:autoSpaceDN w:val="0"/>
              <w:adjustRightInd w:val="0"/>
              <w:jc w:val="both"/>
              <w:rPr>
                <w:bCs/>
                <w:sz w:val="28"/>
                <w:szCs w:val="28"/>
              </w:rPr>
            </w:pPr>
            <w:r w:rsidRPr="00EF5E2B">
              <w:rPr>
                <w:sz w:val="28"/>
                <w:szCs w:val="28"/>
              </w:rPr>
              <w:t xml:space="preserve">Работа в представительстве Российской Федерации за границей прекращена досрочно в связи с несоблюдением работником обычаев и законов страны пребывания, а также общепринятых норм поведения и морали, пункт 4 части 2 статьи 341 </w:t>
            </w:r>
            <w:r w:rsidRPr="00EF5E2B">
              <w:rPr>
                <w:bCs/>
                <w:sz w:val="28"/>
                <w:szCs w:val="28"/>
              </w:rPr>
              <w:t>Трудового кодекса Российской Федерации</w:t>
            </w:r>
          </w:p>
        </w:tc>
      </w:tr>
      <w:tr w:rsidR="00AE2B9D" w:rsidRPr="00EF5E2B" w:rsidTr="006A7BFE">
        <w:trPr>
          <w:trHeight w:val="813"/>
        </w:trPr>
        <w:tc>
          <w:tcPr>
            <w:tcW w:w="772" w:type="pct"/>
          </w:tcPr>
          <w:p w:rsidR="00AE2B9D" w:rsidRPr="00EF5E2B" w:rsidRDefault="00AE2B9D" w:rsidP="006A7BFE">
            <w:pPr>
              <w:widowControl w:val="0"/>
              <w:spacing w:line="60" w:lineRule="atLeast"/>
              <w:rPr>
                <w:sz w:val="28"/>
                <w:szCs w:val="28"/>
              </w:rPr>
            </w:pPr>
            <w:r w:rsidRPr="00EF5E2B">
              <w:rPr>
                <w:sz w:val="28"/>
                <w:szCs w:val="28"/>
              </w:rPr>
              <w:t>п5ч2с341тк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5 часть 2 статьи 341 ТК РФ</w:t>
            </w:r>
          </w:p>
        </w:tc>
        <w:tc>
          <w:tcPr>
            <w:tcW w:w="3181" w:type="pct"/>
          </w:tcPr>
          <w:p w:rsidR="00AE2B9D" w:rsidRPr="00EF5E2B" w:rsidRDefault="00AE2B9D" w:rsidP="006A7BFE">
            <w:pPr>
              <w:widowControl w:val="0"/>
              <w:autoSpaceDE w:val="0"/>
              <w:autoSpaceDN w:val="0"/>
              <w:adjustRightInd w:val="0"/>
              <w:jc w:val="both"/>
              <w:rPr>
                <w:bCs/>
                <w:sz w:val="28"/>
                <w:szCs w:val="28"/>
              </w:rPr>
            </w:pPr>
            <w:r w:rsidRPr="00EF5E2B">
              <w:rPr>
                <w:sz w:val="28"/>
                <w:szCs w:val="28"/>
              </w:rPr>
              <w:t xml:space="preserve">Работа в представительстве Российской Федерации за границей прекращена досрочно в связи с невыполнением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пункт 5 </w:t>
            </w:r>
            <w:r w:rsidRPr="00EF5E2B">
              <w:rPr>
                <w:sz w:val="28"/>
                <w:szCs w:val="28"/>
              </w:rPr>
              <w:lastRenderedPageBreak/>
              <w:t xml:space="preserve">части 2 статьи 341 </w:t>
            </w:r>
            <w:r w:rsidRPr="00EF5E2B">
              <w:rPr>
                <w:bCs/>
                <w:sz w:val="28"/>
                <w:szCs w:val="28"/>
              </w:rPr>
              <w:t>Трудового кодекса Российской Федерации</w:t>
            </w:r>
          </w:p>
        </w:tc>
      </w:tr>
      <w:tr w:rsidR="00AE2B9D" w:rsidRPr="00EF5E2B" w:rsidTr="006A7BFE">
        <w:trPr>
          <w:trHeight w:val="813"/>
        </w:trPr>
        <w:tc>
          <w:tcPr>
            <w:tcW w:w="772" w:type="pct"/>
          </w:tcPr>
          <w:p w:rsidR="00AE2B9D" w:rsidRPr="00EF5E2B" w:rsidRDefault="00AE2B9D" w:rsidP="006A7BFE">
            <w:pPr>
              <w:widowControl w:val="0"/>
              <w:spacing w:line="60" w:lineRule="atLeast"/>
              <w:rPr>
                <w:sz w:val="28"/>
                <w:szCs w:val="28"/>
              </w:rPr>
            </w:pPr>
            <w:r w:rsidRPr="00EF5E2B">
              <w:rPr>
                <w:sz w:val="28"/>
                <w:szCs w:val="28"/>
              </w:rPr>
              <w:lastRenderedPageBreak/>
              <w:t>п6ч2с341тк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6 часть 2 статьи 341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Работа в представительстве Российской Федерации за границей прекращена досрочно в связи с однократным грубым нарушением трудовых обязанностей, а также режимных требований, с которыми работник был ознакомлен при заключении трудового договора, пункт 6 части 2 статьи 341 </w:t>
            </w:r>
            <w:r w:rsidRPr="00EF5E2B">
              <w:rPr>
                <w:bCs/>
                <w:sz w:val="28"/>
                <w:szCs w:val="28"/>
              </w:rPr>
              <w:t>Трудового кодекса Российской Федерации</w:t>
            </w:r>
          </w:p>
        </w:tc>
      </w:tr>
      <w:tr w:rsidR="00AE2B9D" w:rsidRPr="00EF5E2B" w:rsidTr="006A7BFE">
        <w:trPr>
          <w:trHeight w:val="279"/>
        </w:trPr>
        <w:tc>
          <w:tcPr>
            <w:tcW w:w="772" w:type="pct"/>
          </w:tcPr>
          <w:p w:rsidR="00AE2B9D" w:rsidRPr="00EF5E2B" w:rsidRDefault="00AE2B9D" w:rsidP="006A7BFE">
            <w:pPr>
              <w:widowControl w:val="0"/>
              <w:spacing w:line="60" w:lineRule="atLeast"/>
              <w:rPr>
                <w:sz w:val="28"/>
                <w:szCs w:val="28"/>
              </w:rPr>
            </w:pPr>
            <w:r w:rsidRPr="00EF5E2B">
              <w:rPr>
                <w:sz w:val="28"/>
                <w:szCs w:val="28"/>
              </w:rPr>
              <w:t>п7ч2с341тк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пункт 7 часть 2 статьи 341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Работа в представительстве Российской Федерации за границей прекращена досрочно в связи с временной нетрудоспособностью продолжительностью свыше двух месяцев подряд или при наличии заболевания, препятствующего работе за границей, в соответствии со </w:t>
            </w:r>
            <w:hyperlink r:id="rId13" w:history="1">
              <w:r w:rsidRPr="00EF5E2B">
                <w:rPr>
                  <w:sz w:val="28"/>
                  <w:szCs w:val="28"/>
                </w:rPr>
                <w:t>списком</w:t>
              </w:r>
            </w:hyperlink>
            <w:r w:rsidRPr="00EF5E2B">
              <w:rPr>
                <w:sz w:val="28"/>
                <w:szCs w:val="28"/>
              </w:rPr>
              <w:t xml:space="preserve"> заболеваний, утвержденным уполномоченным Правительством Российской Федерации федеральным органом исполнительной власти, пункт 7 части 2 статьи 341 </w:t>
            </w:r>
            <w:r w:rsidRPr="00EF5E2B">
              <w:rPr>
                <w:bCs/>
                <w:sz w:val="28"/>
                <w:szCs w:val="28"/>
              </w:rPr>
              <w:t>Трудового кодекса Российской Федерации</w:t>
            </w:r>
          </w:p>
        </w:tc>
      </w:tr>
      <w:tr w:rsidR="00AE2B9D" w:rsidRPr="00EF5E2B" w:rsidTr="006A7BFE">
        <w:trPr>
          <w:trHeight w:val="628"/>
        </w:trPr>
        <w:tc>
          <w:tcPr>
            <w:tcW w:w="772" w:type="pct"/>
          </w:tcPr>
          <w:p w:rsidR="00AE2B9D" w:rsidRPr="00EF5E2B" w:rsidRDefault="00AE2B9D" w:rsidP="006A7BFE">
            <w:pPr>
              <w:widowControl w:val="0"/>
              <w:spacing w:line="60" w:lineRule="atLeast"/>
              <w:rPr>
                <w:sz w:val="28"/>
                <w:szCs w:val="28"/>
              </w:rPr>
            </w:pPr>
            <w:r w:rsidRPr="00EF5E2B">
              <w:rPr>
                <w:sz w:val="28"/>
                <w:szCs w:val="28"/>
              </w:rPr>
              <w:t>с347тк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статья 347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прекращен по основаниям, предусмотренным трудовым договором, статья 347 </w:t>
            </w:r>
            <w:r w:rsidRPr="00EF5E2B">
              <w:rPr>
                <w:bCs/>
                <w:sz w:val="28"/>
                <w:szCs w:val="28"/>
              </w:rPr>
              <w:t>Трудового кодекса Российской Федерации</w:t>
            </w:r>
          </w:p>
        </w:tc>
      </w:tr>
      <w:tr w:rsidR="00AE2B9D" w:rsidRPr="00EF5E2B" w:rsidTr="006A7BFE">
        <w:trPr>
          <w:trHeight w:val="496"/>
        </w:trPr>
        <w:tc>
          <w:tcPr>
            <w:tcW w:w="772" w:type="pct"/>
          </w:tcPr>
          <w:p w:rsidR="00AE2B9D" w:rsidRPr="00EF5E2B" w:rsidRDefault="00AE2B9D" w:rsidP="006A7BFE">
            <w:pPr>
              <w:widowControl w:val="0"/>
              <w:spacing w:line="60" w:lineRule="atLeast"/>
              <w:rPr>
                <w:sz w:val="28"/>
                <w:szCs w:val="28"/>
              </w:rPr>
            </w:pPr>
            <w:r w:rsidRPr="00EF5E2B">
              <w:rPr>
                <w:sz w:val="28"/>
                <w:szCs w:val="28"/>
              </w:rPr>
              <w:t>с351.4тк</w:t>
            </w:r>
          </w:p>
        </w:tc>
        <w:tc>
          <w:tcPr>
            <w:tcW w:w="1047" w:type="pct"/>
          </w:tcPr>
          <w:p w:rsidR="00AE2B9D" w:rsidRPr="00EF5E2B" w:rsidRDefault="00AE2B9D" w:rsidP="006A7BFE">
            <w:pPr>
              <w:widowControl w:val="0"/>
              <w:spacing w:line="60" w:lineRule="atLeast"/>
              <w:rPr>
                <w:sz w:val="28"/>
                <w:szCs w:val="28"/>
              </w:rPr>
            </w:pPr>
            <w:r w:rsidRPr="00EF5E2B">
              <w:rPr>
                <w:sz w:val="28"/>
                <w:szCs w:val="28"/>
              </w:rPr>
              <w:t>статья 351</w:t>
            </w:r>
            <w:r w:rsidRPr="00EF5E2B">
              <w:rPr>
                <w:sz w:val="28"/>
                <w:szCs w:val="28"/>
                <w:vertAlign w:val="superscript"/>
              </w:rPr>
              <w:t>4</w:t>
            </w:r>
            <w:r w:rsidRPr="00EF5E2B">
              <w:rPr>
                <w:sz w:val="28"/>
                <w:szCs w:val="28"/>
              </w:rPr>
              <w:t xml:space="preserve"> ТК РФ</w:t>
            </w:r>
          </w:p>
        </w:tc>
        <w:tc>
          <w:tcPr>
            <w:tcW w:w="3181" w:type="pct"/>
          </w:tcPr>
          <w:p w:rsidR="00AE2B9D" w:rsidRPr="00EF5E2B" w:rsidRDefault="00AE2B9D" w:rsidP="006A7BFE">
            <w:pPr>
              <w:widowControl w:val="0"/>
              <w:autoSpaceDE w:val="0"/>
              <w:autoSpaceDN w:val="0"/>
              <w:adjustRightInd w:val="0"/>
              <w:jc w:val="both"/>
              <w:rPr>
                <w:sz w:val="28"/>
                <w:szCs w:val="28"/>
              </w:rPr>
            </w:pPr>
            <w:r w:rsidRPr="00EF5E2B">
              <w:rPr>
                <w:sz w:val="28"/>
                <w:szCs w:val="28"/>
              </w:rPr>
              <w:t xml:space="preserve">Трудовой договор прекращен по основаниям, установленным </w:t>
            </w:r>
            <w:hyperlink r:id="rId14" w:history="1">
              <w:r w:rsidRPr="00EF5E2B">
                <w:rPr>
                  <w:sz w:val="28"/>
                  <w:szCs w:val="28"/>
                </w:rPr>
                <w:t>законодательством</w:t>
              </w:r>
            </w:hyperlink>
            <w:r w:rsidRPr="00EF5E2B">
              <w:rPr>
                <w:sz w:val="28"/>
                <w:szCs w:val="28"/>
              </w:rPr>
              <w:t xml:space="preserve"> о нотариате, статья 351</w:t>
            </w:r>
            <w:r w:rsidRPr="00EF5E2B">
              <w:rPr>
                <w:sz w:val="28"/>
                <w:szCs w:val="28"/>
                <w:vertAlign w:val="superscript"/>
              </w:rPr>
              <w:t xml:space="preserve">4 </w:t>
            </w:r>
            <w:r w:rsidRPr="00EF5E2B">
              <w:rPr>
                <w:bCs/>
                <w:sz w:val="28"/>
                <w:szCs w:val="28"/>
              </w:rPr>
              <w:t>Трудового кодекса Российской Федерации</w:t>
            </w:r>
          </w:p>
        </w:tc>
      </w:tr>
    </w:tbl>
    <w:p w:rsidR="0066409A" w:rsidRDefault="0066409A"/>
    <w:sectPr w:rsidR="006640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49" w:rsidRDefault="00353C49" w:rsidP="00AE2B9D">
      <w:r>
        <w:separator/>
      </w:r>
    </w:p>
  </w:endnote>
  <w:endnote w:type="continuationSeparator" w:id="0">
    <w:p w:rsidR="00353C49" w:rsidRDefault="00353C49" w:rsidP="00AE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49" w:rsidRDefault="00353C49" w:rsidP="00AE2B9D">
      <w:r>
        <w:separator/>
      </w:r>
    </w:p>
  </w:footnote>
  <w:footnote w:type="continuationSeparator" w:id="0">
    <w:p w:rsidR="00353C49" w:rsidRDefault="00353C49" w:rsidP="00AE2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C12"/>
    <w:multiLevelType w:val="hybridMultilevel"/>
    <w:tmpl w:val="C61254B6"/>
    <w:lvl w:ilvl="0" w:tplc="50043F76">
      <w:start w:val="1"/>
      <w:numFmt w:val="decimal"/>
      <w:lvlText w:val="%1."/>
      <w:lvlJc w:val="left"/>
      <w:pPr>
        <w:ind w:left="927" w:hanging="360"/>
      </w:pPr>
      <w:rPr>
        <w:rFonts w:hint="default"/>
      </w:rPr>
    </w:lvl>
    <w:lvl w:ilvl="1" w:tplc="1C60F67E" w:tentative="1">
      <w:start w:val="1"/>
      <w:numFmt w:val="lowerLetter"/>
      <w:lvlText w:val="%2."/>
      <w:lvlJc w:val="left"/>
      <w:pPr>
        <w:ind w:left="1647" w:hanging="360"/>
      </w:pPr>
    </w:lvl>
    <w:lvl w:ilvl="2" w:tplc="F9DC05A4" w:tentative="1">
      <w:start w:val="1"/>
      <w:numFmt w:val="lowerRoman"/>
      <w:lvlText w:val="%3."/>
      <w:lvlJc w:val="right"/>
      <w:pPr>
        <w:ind w:left="2367" w:hanging="180"/>
      </w:pPr>
    </w:lvl>
    <w:lvl w:ilvl="3" w:tplc="9EE89C26" w:tentative="1">
      <w:start w:val="1"/>
      <w:numFmt w:val="decimal"/>
      <w:lvlText w:val="%4."/>
      <w:lvlJc w:val="left"/>
      <w:pPr>
        <w:ind w:left="3087" w:hanging="360"/>
      </w:pPr>
    </w:lvl>
    <w:lvl w:ilvl="4" w:tplc="075A8044" w:tentative="1">
      <w:start w:val="1"/>
      <w:numFmt w:val="lowerLetter"/>
      <w:lvlText w:val="%5."/>
      <w:lvlJc w:val="left"/>
      <w:pPr>
        <w:ind w:left="3807" w:hanging="360"/>
      </w:pPr>
    </w:lvl>
    <w:lvl w:ilvl="5" w:tplc="56CAF8CE" w:tentative="1">
      <w:start w:val="1"/>
      <w:numFmt w:val="lowerRoman"/>
      <w:lvlText w:val="%6."/>
      <w:lvlJc w:val="right"/>
      <w:pPr>
        <w:ind w:left="4527" w:hanging="180"/>
      </w:pPr>
    </w:lvl>
    <w:lvl w:ilvl="6" w:tplc="BE6CD694" w:tentative="1">
      <w:start w:val="1"/>
      <w:numFmt w:val="decimal"/>
      <w:lvlText w:val="%7."/>
      <w:lvlJc w:val="left"/>
      <w:pPr>
        <w:ind w:left="5247" w:hanging="360"/>
      </w:pPr>
    </w:lvl>
    <w:lvl w:ilvl="7" w:tplc="9BE2B9E8" w:tentative="1">
      <w:start w:val="1"/>
      <w:numFmt w:val="lowerLetter"/>
      <w:lvlText w:val="%8."/>
      <w:lvlJc w:val="left"/>
      <w:pPr>
        <w:ind w:left="5967" w:hanging="360"/>
      </w:pPr>
    </w:lvl>
    <w:lvl w:ilvl="8" w:tplc="B14407D0" w:tentative="1">
      <w:start w:val="1"/>
      <w:numFmt w:val="lowerRoman"/>
      <w:lvlText w:val="%9."/>
      <w:lvlJc w:val="right"/>
      <w:pPr>
        <w:ind w:left="6687" w:hanging="180"/>
      </w:pPr>
    </w:lvl>
  </w:abstractNum>
  <w:abstractNum w:abstractNumId="1" w15:restartNumberingAfterBreak="0">
    <w:nsid w:val="1ECD53EC"/>
    <w:multiLevelType w:val="multilevel"/>
    <w:tmpl w:val="92FA1D5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25FE3644"/>
    <w:multiLevelType w:val="hybridMultilevel"/>
    <w:tmpl w:val="355EAC7C"/>
    <w:lvl w:ilvl="0" w:tplc="4260DE2C">
      <w:start w:val="1"/>
      <w:numFmt w:val="decimal"/>
      <w:lvlText w:val="%1."/>
      <w:lvlJc w:val="left"/>
      <w:pPr>
        <w:ind w:left="927" w:hanging="360"/>
      </w:pPr>
      <w:rPr>
        <w:rFonts w:hint="default"/>
      </w:rPr>
    </w:lvl>
    <w:lvl w:ilvl="1" w:tplc="F688834E" w:tentative="1">
      <w:start w:val="1"/>
      <w:numFmt w:val="lowerLetter"/>
      <w:lvlText w:val="%2."/>
      <w:lvlJc w:val="left"/>
      <w:pPr>
        <w:ind w:left="1647" w:hanging="360"/>
      </w:pPr>
    </w:lvl>
    <w:lvl w:ilvl="2" w:tplc="EEEEDC6E" w:tentative="1">
      <w:start w:val="1"/>
      <w:numFmt w:val="lowerRoman"/>
      <w:lvlText w:val="%3."/>
      <w:lvlJc w:val="right"/>
      <w:pPr>
        <w:ind w:left="2367" w:hanging="180"/>
      </w:pPr>
    </w:lvl>
    <w:lvl w:ilvl="3" w:tplc="EFF2BD86" w:tentative="1">
      <w:start w:val="1"/>
      <w:numFmt w:val="decimal"/>
      <w:lvlText w:val="%4."/>
      <w:lvlJc w:val="left"/>
      <w:pPr>
        <w:ind w:left="3087" w:hanging="360"/>
      </w:pPr>
    </w:lvl>
    <w:lvl w:ilvl="4" w:tplc="611E4600" w:tentative="1">
      <w:start w:val="1"/>
      <w:numFmt w:val="lowerLetter"/>
      <w:lvlText w:val="%5."/>
      <w:lvlJc w:val="left"/>
      <w:pPr>
        <w:ind w:left="3807" w:hanging="360"/>
      </w:pPr>
    </w:lvl>
    <w:lvl w:ilvl="5" w:tplc="EA94C5D0" w:tentative="1">
      <w:start w:val="1"/>
      <w:numFmt w:val="lowerRoman"/>
      <w:lvlText w:val="%6."/>
      <w:lvlJc w:val="right"/>
      <w:pPr>
        <w:ind w:left="4527" w:hanging="180"/>
      </w:pPr>
    </w:lvl>
    <w:lvl w:ilvl="6" w:tplc="65CA7554" w:tentative="1">
      <w:start w:val="1"/>
      <w:numFmt w:val="decimal"/>
      <w:lvlText w:val="%7."/>
      <w:lvlJc w:val="left"/>
      <w:pPr>
        <w:ind w:left="5247" w:hanging="360"/>
      </w:pPr>
    </w:lvl>
    <w:lvl w:ilvl="7" w:tplc="83DE51F8" w:tentative="1">
      <w:start w:val="1"/>
      <w:numFmt w:val="lowerLetter"/>
      <w:lvlText w:val="%8."/>
      <w:lvlJc w:val="left"/>
      <w:pPr>
        <w:ind w:left="5967" w:hanging="360"/>
      </w:pPr>
    </w:lvl>
    <w:lvl w:ilvl="8" w:tplc="FBBCF202" w:tentative="1">
      <w:start w:val="1"/>
      <w:numFmt w:val="lowerRoman"/>
      <w:lvlText w:val="%9."/>
      <w:lvlJc w:val="right"/>
      <w:pPr>
        <w:ind w:left="6687" w:hanging="180"/>
      </w:pPr>
    </w:lvl>
  </w:abstractNum>
  <w:abstractNum w:abstractNumId="3" w15:restartNumberingAfterBreak="0">
    <w:nsid w:val="26233FE5"/>
    <w:multiLevelType w:val="hybridMultilevel"/>
    <w:tmpl w:val="AA9234FA"/>
    <w:lvl w:ilvl="0" w:tplc="6EE236E6">
      <w:start w:val="1"/>
      <w:numFmt w:val="decimal"/>
      <w:lvlText w:val="%1."/>
      <w:lvlJc w:val="left"/>
      <w:pPr>
        <w:ind w:left="1069" w:hanging="360"/>
      </w:pPr>
      <w:rPr>
        <w:rFonts w:hint="default"/>
      </w:rPr>
    </w:lvl>
    <w:lvl w:ilvl="1" w:tplc="9B8EFE42" w:tentative="1">
      <w:start w:val="1"/>
      <w:numFmt w:val="lowerLetter"/>
      <w:lvlText w:val="%2."/>
      <w:lvlJc w:val="left"/>
      <w:pPr>
        <w:ind w:left="1789" w:hanging="360"/>
      </w:pPr>
    </w:lvl>
    <w:lvl w:ilvl="2" w:tplc="DC3ED670" w:tentative="1">
      <w:start w:val="1"/>
      <w:numFmt w:val="lowerRoman"/>
      <w:lvlText w:val="%3."/>
      <w:lvlJc w:val="right"/>
      <w:pPr>
        <w:ind w:left="2509" w:hanging="180"/>
      </w:pPr>
    </w:lvl>
    <w:lvl w:ilvl="3" w:tplc="38A690A4" w:tentative="1">
      <w:start w:val="1"/>
      <w:numFmt w:val="decimal"/>
      <w:lvlText w:val="%4."/>
      <w:lvlJc w:val="left"/>
      <w:pPr>
        <w:ind w:left="3229" w:hanging="360"/>
      </w:pPr>
    </w:lvl>
    <w:lvl w:ilvl="4" w:tplc="5FBC4368" w:tentative="1">
      <w:start w:val="1"/>
      <w:numFmt w:val="lowerLetter"/>
      <w:lvlText w:val="%5."/>
      <w:lvlJc w:val="left"/>
      <w:pPr>
        <w:ind w:left="3949" w:hanging="360"/>
      </w:pPr>
    </w:lvl>
    <w:lvl w:ilvl="5" w:tplc="52AE5746" w:tentative="1">
      <w:start w:val="1"/>
      <w:numFmt w:val="lowerRoman"/>
      <w:lvlText w:val="%6."/>
      <w:lvlJc w:val="right"/>
      <w:pPr>
        <w:ind w:left="4669" w:hanging="180"/>
      </w:pPr>
    </w:lvl>
    <w:lvl w:ilvl="6" w:tplc="B3C4E184" w:tentative="1">
      <w:start w:val="1"/>
      <w:numFmt w:val="decimal"/>
      <w:lvlText w:val="%7."/>
      <w:lvlJc w:val="left"/>
      <w:pPr>
        <w:ind w:left="5389" w:hanging="360"/>
      </w:pPr>
    </w:lvl>
    <w:lvl w:ilvl="7" w:tplc="19B0DC40" w:tentative="1">
      <w:start w:val="1"/>
      <w:numFmt w:val="lowerLetter"/>
      <w:lvlText w:val="%8."/>
      <w:lvlJc w:val="left"/>
      <w:pPr>
        <w:ind w:left="6109" w:hanging="360"/>
      </w:pPr>
    </w:lvl>
    <w:lvl w:ilvl="8" w:tplc="FE5A6D1A" w:tentative="1">
      <w:start w:val="1"/>
      <w:numFmt w:val="lowerRoman"/>
      <w:lvlText w:val="%9."/>
      <w:lvlJc w:val="right"/>
      <w:pPr>
        <w:ind w:left="6829" w:hanging="180"/>
      </w:pPr>
    </w:lvl>
  </w:abstractNum>
  <w:abstractNum w:abstractNumId="4" w15:restartNumberingAfterBreak="0">
    <w:nsid w:val="29751E5F"/>
    <w:multiLevelType w:val="multilevel"/>
    <w:tmpl w:val="94C24DF6"/>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51D05FF6"/>
    <w:multiLevelType w:val="hybridMultilevel"/>
    <w:tmpl w:val="713ECC2C"/>
    <w:lvl w:ilvl="0" w:tplc="9BA6CA5A">
      <w:start w:val="1"/>
      <w:numFmt w:val="decimal"/>
      <w:lvlText w:val="%1."/>
      <w:lvlJc w:val="left"/>
      <w:pPr>
        <w:ind w:left="927" w:hanging="360"/>
      </w:pPr>
      <w:rPr>
        <w:rFonts w:hint="default"/>
      </w:rPr>
    </w:lvl>
    <w:lvl w:ilvl="1" w:tplc="5D06341C" w:tentative="1">
      <w:start w:val="1"/>
      <w:numFmt w:val="lowerLetter"/>
      <w:lvlText w:val="%2."/>
      <w:lvlJc w:val="left"/>
      <w:pPr>
        <w:ind w:left="1647" w:hanging="360"/>
      </w:pPr>
    </w:lvl>
    <w:lvl w:ilvl="2" w:tplc="86CA9340" w:tentative="1">
      <w:start w:val="1"/>
      <w:numFmt w:val="lowerRoman"/>
      <w:lvlText w:val="%3."/>
      <w:lvlJc w:val="right"/>
      <w:pPr>
        <w:ind w:left="2367" w:hanging="180"/>
      </w:pPr>
    </w:lvl>
    <w:lvl w:ilvl="3" w:tplc="83421F68" w:tentative="1">
      <w:start w:val="1"/>
      <w:numFmt w:val="decimal"/>
      <w:lvlText w:val="%4."/>
      <w:lvlJc w:val="left"/>
      <w:pPr>
        <w:ind w:left="3087" w:hanging="360"/>
      </w:pPr>
    </w:lvl>
    <w:lvl w:ilvl="4" w:tplc="4E6CE5BA" w:tentative="1">
      <w:start w:val="1"/>
      <w:numFmt w:val="lowerLetter"/>
      <w:lvlText w:val="%5."/>
      <w:lvlJc w:val="left"/>
      <w:pPr>
        <w:ind w:left="3807" w:hanging="360"/>
      </w:pPr>
    </w:lvl>
    <w:lvl w:ilvl="5" w:tplc="9E129CFA" w:tentative="1">
      <w:start w:val="1"/>
      <w:numFmt w:val="lowerRoman"/>
      <w:lvlText w:val="%6."/>
      <w:lvlJc w:val="right"/>
      <w:pPr>
        <w:ind w:left="4527" w:hanging="180"/>
      </w:pPr>
    </w:lvl>
    <w:lvl w:ilvl="6" w:tplc="9D4CDDC0" w:tentative="1">
      <w:start w:val="1"/>
      <w:numFmt w:val="decimal"/>
      <w:lvlText w:val="%7."/>
      <w:lvlJc w:val="left"/>
      <w:pPr>
        <w:ind w:left="5247" w:hanging="360"/>
      </w:pPr>
    </w:lvl>
    <w:lvl w:ilvl="7" w:tplc="A4A4B2F0" w:tentative="1">
      <w:start w:val="1"/>
      <w:numFmt w:val="lowerLetter"/>
      <w:lvlText w:val="%8."/>
      <w:lvlJc w:val="left"/>
      <w:pPr>
        <w:ind w:left="5967" w:hanging="360"/>
      </w:pPr>
    </w:lvl>
    <w:lvl w:ilvl="8" w:tplc="1BB68792" w:tentative="1">
      <w:start w:val="1"/>
      <w:numFmt w:val="lowerRoman"/>
      <w:lvlText w:val="%9."/>
      <w:lvlJc w:val="right"/>
      <w:pPr>
        <w:ind w:left="6687" w:hanging="180"/>
      </w:pPr>
    </w:lvl>
  </w:abstractNum>
  <w:abstractNum w:abstractNumId="6" w15:restartNumberingAfterBreak="0">
    <w:nsid w:val="5F8A7FD1"/>
    <w:multiLevelType w:val="multilevel"/>
    <w:tmpl w:val="A53C6A9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7BD325BF"/>
    <w:multiLevelType w:val="hybridMultilevel"/>
    <w:tmpl w:val="1460146E"/>
    <w:lvl w:ilvl="0" w:tplc="1A441E3C">
      <w:start w:val="1"/>
      <w:numFmt w:val="decimal"/>
      <w:lvlText w:val="%1."/>
      <w:lvlJc w:val="left"/>
      <w:pPr>
        <w:ind w:left="927" w:hanging="360"/>
      </w:pPr>
      <w:rPr>
        <w:rFonts w:hint="default"/>
      </w:rPr>
    </w:lvl>
    <w:lvl w:ilvl="1" w:tplc="38C8ACF0" w:tentative="1">
      <w:start w:val="1"/>
      <w:numFmt w:val="lowerLetter"/>
      <w:lvlText w:val="%2."/>
      <w:lvlJc w:val="left"/>
      <w:pPr>
        <w:ind w:left="1647" w:hanging="360"/>
      </w:pPr>
    </w:lvl>
    <w:lvl w:ilvl="2" w:tplc="F77E2C36" w:tentative="1">
      <w:start w:val="1"/>
      <w:numFmt w:val="lowerRoman"/>
      <w:lvlText w:val="%3."/>
      <w:lvlJc w:val="right"/>
      <w:pPr>
        <w:ind w:left="2367" w:hanging="180"/>
      </w:pPr>
    </w:lvl>
    <w:lvl w:ilvl="3" w:tplc="5E0E93D0" w:tentative="1">
      <w:start w:val="1"/>
      <w:numFmt w:val="decimal"/>
      <w:lvlText w:val="%4."/>
      <w:lvlJc w:val="left"/>
      <w:pPr>
        <w:ind w:left="3087" w:hanging="360"/>
      </w:pPr>
    </w:lvl>
    <w:lvl w:ilvl="4" w:tplc="FB244CA4" w:tentative="1">
      <w:start w:val="1"/>
      <w:numFmt w:val="lowerLetter"/>
      <w:lvlText w:val="%5."/>
      <w:lvlJc w:val="left"/>
      <w:pPr>
        <w:ind w:left="3807" w:hanging="360"/>
      </w:pPr>
    </w:lvl>
    <w:lvl w:ilvl="5" w:tplc="C7489006" w:tentative="1">
      <w:start w:val="1"/>
      <w:numFmt w:val="lowerRoman"/>
      <w:lvlText w:val="%6."/>
      <w:lvlJc w:val="right"/>
      <w:pPr>
        <w:ind w:left="4527" w:hanging="180"/>
      </w:pPr>
    </w:lvl>
    <w:lvl w:ilvl="6" w:tplc="C8D4EB9E" w:tentative="1">
      <w:start w:val="1"/>
      <w:numFmt w:val="decimal"/>
      <w:lvlText w:val="%7."/>
      <w:lvlJc w:val="left"/>
      <w:pPr>
        <w:ind w:left="5247" w:hanging="360"/>
      </w:pPr>
    </w:lvl>
    <w:lvl w:ilvl="7" w:tplc="BC94FCF6" w:tentative="1">
      <w:start w:val="1"/>
      <w:numFmt w:val="lowerLetter"/>
      <w:lvlText w:val="%8."/>
      <w:lvlJc w:val="left"/>
      <w:pPr>
        <w:ind w:left="5967" w:hanging="360"/>
      </w:pPr>
    </w:lvl>
    <w:lvl w:ilvl="8" w:tplc="370E9D1E" w:tentative="1">
      <w:start w:val="1"/>
      <w:numFmt w:val="lowerRoman"/>
      <w:lvlText w:val="%9."/>
      <w:lvlJc w:val="right"/>
      <w:pPr>
        <w:ind w:left="6687" w:hanging="180"/>
      </w:pPr>
    </w:lvl>
  </w:abstractNum>
  <w:num w:numId="1">
    <w:abstractNumId w:val="0"/>
  </w:num>
  <w:num w:numId="2">
    <w:abstractNumId w:val="7"/>
  </w:num>
  <w:num w:numId="3">
    <w:abstractNumId w:val="5"/>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52"/>
    <w:rsid w:val="001A766A"/>
    <w:rsid w:val="00353C49"/>
    <w:rsid w:val="003F0E6D"/>
    <w:rsid w:val="0066409A"/>
    <w:rsid w:val="00880462"/>
    <w:rsid w:val="00AE2B9D"/>
    <w:rsid w:val="00C67C63"/>
    <w:rsid w:val="00CC5852"/>
    <w:rsid w:val="00E1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C46A"/>
  <w15:chartTrackingRefBased/>
  <w15:docId w15:val="{EDB32C1C-5B30-407B-BF8E-485990DF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B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2B9D"/>
    <w:pPr>
      <w:keepNext/>
      <w:spacing w:before="80"/>
      <w:jc w:val="center"/>
      <w:outlineLvl w:val="0"/>
    </w:pPr>
    <w:rPr>
      <w:b/>
      <w:spacing w:val="20"/>
      <w:sz w:val="24"/>
    </w:rPr>
  </w:style>
  <w:style w:type="paragraph" w:styleId="2">
    <w:name w:val="heading 2"/>
    <w:basedOn w:val="a"/>
    <w:next w:val="a"/>
    <w:link w:val="20"/>
    <w:qFormat/>
    <w:rsid w:val="00AE2B9D"/>
    <w:pPr>
      <w:keepNext/>
      <w:tabs>
        <w:tab w:val="left" w:pos="6237"/>
      </w:tabs>
      <w:spacing w:before="120" w:after="120"/>
      <w:jc w:val="center"/>
      <w:outlineLvl w:val="1"/>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2B9D"/>
    <w:rPr>
      <w:rFonts w:ascii="Times New Roman" w:eastAsia="Times New Roman" w:hAnsi="Times New Roman" w:cs="Times New Roman"/>
      <w:b/>
      <w:spacing w:val="20"/>
      <w:sz w:val="24"/>
      <w:szCs w:val="20"/>
      <w:lang w:eastAsia="ru-RU"/>
    </w:rPr>
  </w:style>
  <w:style w:type="character" w:customStyle="1" w:styleId="20">
    <w:name w:val="Заголовок 2 Знак"/>
    <w:basedOn w:val="a0"/>
    <w:link w:val="2"/>
    <w:rsid w:val="00AE2B9D"/>
    <w:rPr>
      <w:rFonts w:ascii="Times New Roman" w:eastAsia="Times New Roman" w:hAnsi="Times New Roman" w:cs="Times New Roman"/>
      <w:sz w:val="18"/>
      <w:szCs w:val="20"/>
      <w:lang w:eastAsia="ru-RU"/>
    </w:rPr>
  </w:style>
  <w:style w:type="paragraph" w:styleId="a3">
    <w:name w:val="footer"/>
    <w:basedOn w:val="a"/>
    <w:link w:val="a4"/>
    <w:semiHidden/>
    <w:rsid w:val="00AE2B9D"/>
    <w:pPr>
      <w:tabs>
        <w:tab w:val="center" w:pos="4153"/>
        <w:tab w:val="right" w:pos="8306"/>
      </w:tabs>
    </w:pPr>
  </w:style>
  <w:style w:type="character" w:customStyle="1" w:styleId="a4">
    <w:name w:val="Нижний колонтитул Знак"/>
    <w:basedOn w:val="a0"/>
    <w:link w:val="a3"/>
    <w:semiHidden/>
    <w:rsid w:val="00AE2B9D"/>
    <w:rPr>
      <w:rFonts w:ascii="Times New Roman" w:eastAsia="Times New Roman" w:hAnsi="Times New Roman" w:cs="Times New Roman"/>
      <w:sz w:val="20"/>
      <w:szCs w:val="20"/>
      <w:lang w:eastAsia="ru-RU"/>
    </w:rPr>
  </w:style>
  <w:style w:type="character" w:styleId="a5">
    <w:name w:val="page number"/>
    <w:basedOn w:val="a0"/>
    <w:semiHidden/>
    <w:rsid w:val="00AE2B9D"/>
  </w:style>
  <w:style w:type="paragraph" w:styleId="a6">
    <w:name w:val="header"/>
    <w:basedOn w:val="a"/>
    <w:link w:val="a7"/>
    <w:uiPriority w:val="99"/>
    <w:rsid w:val="00AE2B9D"/>
    <w:pPr>
      <w:tabs>
        <w:tab w:val="center" w:pos="4153"/>
        <w:tab w:val="right" w:pos="8306"/>
      </w:tabs>
    </w:pPr>
  </w:style>
  <w:style w:type="character" w:customStyle="1" w:styleId="a7">
    <w:name w:val="Верхний колонтитул Знак"/>
    <w:basedOn w:val="a0"/>
    <w:link w:val="a6"/>
    <w:uiPriority w:val="99"/>
    <w:rsid w:val="00AE2B9D"/>
    <w:rPr>
      <w:rFonts w:ascii="Times New Roman" w:eastAsia="Times New Roman" w:hAnsi="Times New Roman" w:cs="Times New Roman"/>
      <w:sz w:val="20"/>
      <w:szCs w:val="20"/>
      <w:lang w:eastAsia="ru-RU"/>
    </w:rPr>
  </w:style>
  <w:style w:type="paragraph" w:styleId="a8">
    <w:name w:val="Normal Indent"/>
    <w:basedOn w:val="a"/>
    <w:semiHidden/>
    <w:rsid w:val="00AE2B9D"/>
    <w:pPr>
      <w:spacing w:line="360" w:lineRule="auto"/>
      <w:ind w:firstLine="624"/>
      <w:jc w:val="both"/>
    </w:pPr>
    <w:rPr>
      <w:sz w:val="26"/>
    </w:rPr>
  </w:style>
  <w:style w:type="paragraph" w:styleId="a9">
    <w:name w:val="Balloon Text"/>
    <w:basedOn w:val="a"/>
    <w:link w:val="aa"/>
    <w:uiPriority w:val="99"/>
    <w:semiHidden/>
    <w:unhideWhenUsed/>
    <w:rsid w:val="00AE2B9D"/>
    <w:rPr>
      <w:rFonts w:ascii="Tahoma" w:hAnsi="Tahoma"/>
      <w:sz w:val="16"/>
      <w:szCs w:val="16"/>
      <w:lang w:val="x-none" w:eastAsia="x-none"/>
    </w:rPr>
  </w:style>
  <w:style w:type="character" w:customStyle="1" w:styleId="aa">
    <w:name w:val="Текст выноски Знак"/>
    <w:basedOn w:val="a0"/>
    <w:link w:val="a9"/>
    <w:uiPriority w:val="99"/>
    <w:semiHidden/>
    <w:rsid w:val="00AE2B9D"/>
    <w:rPr>
      <w:rFonts w:ascii="Tahoma" w:eastAsia="Times New Roman" w:hAnsi="Tahoma" w:cs="Times New Roman"/>
      <w:sz w:val="16"/>
      <w:szCs w:val="16"/>
      <w:lang w:val="x-none" w:eastAsia="x-none"/>
    </w:rPr>
  </w:style>
  <w:style w:type="character" w:styleId="ab">
    <w:name w:val="Hyperlink"/>
    <w:uiPriority w:val="99"/>
    <w:unhideWhenUsed/>
    <w:rsid w:val="00AE2B9D"/>
    <w:rPr>
      <w:color w:val="0000FF"/>
      <w:u w:val="single"/>
    </w:rPr>
  </w:style>
  <w:style w:type="paragraph" w:styleId="ac">
    <w:name w:val="List Paragraph"/>
    <w:basedOn w:val="a"/>
    <w:uiPriority w:val="34"/>
    <w:qFormat/>
    <w:rsid w:val="00AE2B9D"/>
    <w:pPr>
      <w:ind w:left="720"/>
      <w:contextualSpacing/>
    </w:pPr>
  </w:style>
  <w:style w:type="paragraph" w:styleId="3">
    <w:name w:val="Body Text Indent 3"/>
    <w:basedOn w:val="a"/>
    <w:link w:val="30"/>
    <w:semiHidden/>
    <w:unhideWhenUsed/>
    <w:rsid w:val="00AE2B9D"/>
    <w:pPr>
      <w:spacing w:line="360" w:lineRule="auto"/>
      <w:ind w:left="-567" w:firstLine="567"/>
      <w:jc w:val="both"/>
    </w:pPr>
    <w:rPr>
      <w:rFonts w:ascii="TimesET" w:hAnsi="TimesET"/>
      <w:sz w:val="24"/>
    </w:rPr>
  </w:style>
  <w:style w:type="character" w:customStyle="1" w:styleId="30">
    <w:name w:val="Основной текст с отступом 3 Знак"/>
    <w:basedOn w:val="a0"/>
    <w:link w:val="3"/>
    <w:semiHidden/>
    <w:rsid w:val="00AE2B9D"/>
    <w:rPr>
      <w:rFonts w:ascii="TimesET" w:eastAsia="Times New Roman" w:hAnsi="TimesET" w:cs="Times New Roman"/>
      <w:sz w:val="24"/>
      <w:szCs w:val="20"/>
      <w:lang w:eastAsia="ru-RU"/>
    </w:rPr>
  </w:style>
  <w:style w:type="paragraph" w:styleId="ad">
    <w:name w:val="Body Text"/>
    <w:basedOn w:val="a"/>
    <w:link w:val="ae"/>
    <w:uiPriority w:val="1"/>
    <w:qFormat/>
    <w:rsid w:val="00AE2B9D"/>
    <w:pPr>
      <w:widowControl w:val="0"/>
      <w:autoSpaceDE w:val="0"/>
      <w:autoSpaceDN w:val="0"/>
    </w:pPr>
    <w:rPr>
      <w:sz w:val="11"/>
      <w:szCs w:val="11"/>
      <w:lang w:eastAsia="en-US"/>
    </w:rPr>
  </w:style>
  <w:style w:type="character" w:customStyle="1" w:styleId="ae">
    <w:name w:val="Основной текст Знак"/>
    <w:basedOn w:val="a0"/>
    <w:link w:val="ad"/>
    <w:uiPriority w:val="1"/>
    <w:rsid w:val="00AE2B9D"/>
    <w:rPr>
      <w:rFonts w:ascii="Times New Roman" w:eastAsia="Times New Roman" w:hAnsi="Times New Roman" w:cs="Times New Roman"/>
      <w:sz w:val="11"/>
      <w:szCs w:val="11"/>
    </w:rPr>
  </w:style>
  <w:style w:type="paragraph" w:styleId="af">
    <w:name w:val="Title"/>
    <w:basedOn w:val="a"/>
    <w:link w:val="af0"/>
    <w:uiPriority w:val="1"/>
    <w:qFormat/>
    <w:rsid w:val="00AE2B9D"/>
    <w:pPr>
      <w:widowControl w:val="0"/>
      <w:autoSpaceDE w:val="0"/>
      <w:autoSpaceDN w:val="0"/>
      <w:spacing w:before="22"/>
      <w:ind w:left="341" w:right="248"/>
      <w:jc w:val="center"/>
    </w:pPr>
    <w:rPr>
      <w:b/>
      <w:bCs/>
      <w:lang w:eastAsia="en-US"/>
    </w:rPr>
  </w:style>
  <w:style w:type="character" w:customStyle="1" w:styleId="af0">
    <w:name w:val="Заголовок Знак"/>
    <w:basedOn w:val="a0"/>
    <w:link w:val="af"/>
    <w:uiPriority w:val="1"/>
    <w:rsid w:val="00AE2B9D"/>
    <w:rPr>
      <w:rFonts w:ascii="Times New Roman" w:eastAsia="Times New Roman" w:hAnsi="Times New Roman" w:cs="Times New Roman"/>
      <w:b/>
      <w:bCs/>
      <w:sz w:val="20"/>
      <w:szCs w:val="20"/>
    </w:rPr>
  </w:style>
  <w:style w:type="paragraph" w:customStyle="1" w:styleId="TableParagraph">
    <w:name w:val="Table Paragraph"/>
    <w:basedOn w:val="a"/>
    <w:uiPriority w:val="1"/>
    <w:qFormat/>
    <w:rsid w:val="00AE2B9D"/>
    <w:pPr>
      <w:widowControl w:val="0"/>
      <w:autoSpaceDE w:val="0"/>
      <w:autoSpaceDN w:val="0"/>
    </w:pPr>
    <w:rPr>
      <w:sz w:val="22"/>
      <w:szCs w:val="22"/>
      <w:lang w:eastAsia="en-US"/>
    </w:rPr>
  </w:style>
  <w:style w:type="table" w:customStyle="1" w:styleId="TableNormal0">
    <w:name w:val="Table Normal_0"/>
    <w:uiPriority w:val="2"/>
    <w:semiHidden/>
    <w:unhideWhenUsed/>
    <w:qFormat/>
    <w:rsid w:val="00AE2B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00">
    <w:name w:val="Table Normal_0_0"/>
    <w:uiPriority w:val="2"/>
    <w:semiHidden/>
    <w:unhideWhenUsed/>
    <w:qFormat/>
    <w:rsid w:val="00AE2B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01">
    <w:name w:val="Table Normal_0_1"/>
    <w:uiPriority w:val="2"/>
    <w:semiHidden/>
    <w:unhideWhenUsed/>
    <w:qFormat/>
    <w:rsid w:val="00AE2B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02">
    <w:name w:val="Table Normal_0_2"/>
    <w:uiPriority w:val="2"/>
    <w:semiHidden/>
    <w:unhideWhenUsed/>
    <w:qFormat/>
    <w:rsid w:val="00AE2B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No Spacing"/>
    <w:uiPriority w:val="1"/>
    <w:qFormat/>
    <w:rsid w:val="00AE2B9D"/>
    <w:pPr>
      <w:spacing w:after="0" w:line="240" w:lineRule="auto"/>
    </w:pPr>
  </w:style>
  <w:style w:type="table" w:styleId="af2">
    <w:name w:val="Table Grid"/>
    <w:basedOn w:val="a1"/>
    <w:uiPriority w:val="59"/>
    <w:rsid w:val="00AE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E2B9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AE2B9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3">
    <w:name w:val="footnote reference"/>
    <w:basedOn w:val="a0"/>
    <w:uiPriority w:val="99"/>
    <w:semiHidden/>
    <w:unhideWhenUsed/>
    <w:rsid w:val="00AE2B9D"/>
    <w:rPr>
      <w:vertAlign w:val="superscript"/>
    </w:rPr>
  </w:style>
  <w:style w:type="paragraph" w:styleId="af4">
    <w:name w:val="footnote text"/>
    <w:basedOn w:val="a"/>
    <w:link w:val="af5"/>
    <w:uiPriority w:val="99"/>
    <w:semiHidden/>
    <w:unhideWhenUsed/>
    <w:rsid w:val="00AE2B9D"/>
    <w:rPr>
      <w:rFonts w:asciiTheme="minorHAnsi" w:eastAsiaTheme="minorHAnsi" w:hAnsiTheme="minorHAnsi" w:cstheme="minorBidi"/>
      <w:lang w:eastAsia="en-US"/>
    </w:rPr>
  </w:style>
  <w:style w:type="character" w:customStyle="1" w:styleId="af5">
    <w:name w:val="Текст сноски Знак"/>
    <w:basedOn w:val="a0"/>
    <w:link w:val="af4"/>
    <w:uiPriority w:val="99"/>
    <w:semiHidden/>
    <w:rsid w:val="00AE2B9D"/>
    <w:rPr>
      <w:sz w:val="20"/>
      <w:szCs w:val="20"/>
    </w:rPr>
  </w:style>
  <w:style w:type="paragraph" w:customStyle="1" w:styleId="ConsPlusNonformat">
    <w:name w:val="ConsPlusNonformat"/>
    <w:rsid w:val="00AE2B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annotation text"/>
    <w:basedOn w:val="a"/>
    <w:link w:val="af7"/>
    <w:uiPriority w:val="99"/>
    <w:unhideWhenUsed/>
    <w:rsid w:val="00AE2B9D"/>
    <w:pPr>
      <w:spacing w:after="160"/>
    </w:pPr>
    <w:rPr>
      <w:rFonts w:asciiTheme="minorHAnsi" w:eastAsiaTheme="minorHAnsi" w:hAnsiTheme="minorHAnsi" w:cstheme="minorBidi"/>
      <w:lang w:eastAsia="en-US"/>
    </w:rPr>
  </w:style>
  <w:style w:type="character" w:customStyle="1" w:styleId="af7">
    <w:name w:val="Текст примечания Знак"/>
    <w:basedOn w:val="a0"/>
    <w:link w:val="af6"/>
    <w:uiPriority w:val="99"/>
    <w:rsid w:val="00AE2B9D"/>
    <w:rPr>
      <w:sz w:val="20"/>
      <w:szCs w:val="20"/>
    </w:rPr>
  </w:style>
  <w:style w:type="paragraph" w:styleId="af8">
    <w:name w:val="annotation subject"/>
    <w:basedOn w:val="af6"/>
    <w:next w:val="af6"/>
    <w:link w:val="af9"/>
    <w:uiPriority w:val="99"/>
    <w:semiHidden/>
    <w:rsid w:val="00AE2B9D"/>
    <w:pPr>
      <w:spacing w:after="0"/>
    </w:pPr>
    <w:rPr>
      <w:rFonts w:ascii="Times New Roman" w:eastAsia="Times New Roman" w:hAnsi="Times New Roman" w:cs="Times New Roman"/>
      <w:b/>
      <w:bCs/>
      <w:lang w:eastAsia="ru-RU"/>
    </w:rPr>
  </w:style>
  <w:style w:type="character" w:customStyle="1" w:styleId="af9">
    <w:name w:val="Тема примечания Знак"/>
    <w:basedOn w:val="af7"/>
    <w:link w:val="af8"/>
    <w:uiPriority w:val="99"/>
    <w:semiHidden/>
    <w:rsid w:val="00AE2B9D"/>
    <w:rPr>
      <w:rFonts w:ascii="Times New Roman" w:eastAsia="Times New Roman" w:hAnsi="Times New Roman" w:cs="Times New Roman"/>
      <w:b/>
      <w:bCs/>
      <w:sz w:val="20"/>
      <w:szCs w:val="20"/>
      <w:lang w:eastAsia="ru-RU"/>
    </w:rPr>
  </w:style>
  <w:style w:type="table" w:customStyle="1" w:styleId="TableGrid0">
    <w:name w:val="Table Grid_0"/>
    <w:basedOn w:val="a1"/>
    <w:uiPriority w:val="59"/>
    <w:rsid w:val="00AE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7F9214D07922AA08F5242D51C7138F4DCC79FF60126E080DA1FB21AE12D175B9A067B0E0656A5ED3E915B9B45ABB7C40D01E4781D3EEEt8mFG" TargetMode="External"/><Relationship Id="rId13" Type="http://schemas.openxmlformats.org/officeDocument/2006/relationships/hyperlink" Target="consultantplus://offline/ref=C5D6EC31823837B92110F77234C229E47AAA60033883D42A7F904DA387C73CB9AD9EC5A807D047814E5B34331C483036732D83707ADD3674U7bAM" TargetMode="External"/><Relationship Id="rId3" Type="http://schemas.openxmlformats.org/officeDocument/2006/relationships/settings" Target="settings.xml"/><Relationship Id="rId7" Type="http://schemas.openxmlformats.org/officeDocument/2006/relationships/hyperlink" Target="consultantplus://offline/ref=5D1D8F52DD2B77CEA7E584CB1422D4B7E5399F9FCE4C43C7FD1D3E7C2D829A07B31373F47108E4031D419845z4a5G" TargetMode="External"/><Relationship Id="rId12" Type="http://schemas.openxmlformats.org/officeDocument/2006/relationships/hyperlink" Target="consultantplus://offline/ref=D679FBA2E3E6A3B63B21FA352AFAD1E277D7CB1AFB4436B5FC6A83854A945A4F110DB2602409F856B9327F6EED72376CF181F22B9DB3T4c1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C27FAA59801D06A8D710AEEFD7C197E11C907C1E95B60FE4D639C16D21F562AAC52CCEBAB2FA10FEC20739BB90A6054D0436292AC35LBa8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1CC71B943B0C4408C84D7BF6D06277CDF4756A8D7F3071D55E13FA4C8D3B3DAF860B8772514A7D0D8B753612A99C4C74BD33881435B39ADT3RAL" TargetMode="External"/><Relationship Id="rId4" Type="http://schemas.openxmlformats.org/officeDocument/2006/relationships/webSettings" Target="webSettings.xml"/><Relationship Id="rId9" Type="http://schemas.openxmlformats.org/officeDocument/2006/relationships/hyperlink" Target="consultantplus://offline/ref=72E87F291BBD4A6CC3A2519BDB53A108D11FB3DDFA2055A450F3A8776DD8E90277F9FFD22E5BE209892F7C5EB9D9780FD831C6A4C3y3v6I" TargetMode="External"/><Relationship Id="rId14" Type="http://schemas.openxmlformats.org/officeDocument/2006/relationships/hyperlink" Target="consultantplus://offline/ref=AFBDE393DAEA21EC816709329ADA64C8633169CA8666972E85456EDF8243E3A09BD323D08C3FD3590D04FB1B2E997EA06D4B716FB1356B7AD2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3877</Words>
  <Characters>24001</Characters>
  <Application>Microsoft Office Word</Application>
  <DocSecurity>0</DocSecurity>
  <Lines>480</Lines>
  <Paragraphs>114</Paragraphs>
  <ScaleCrop>false</ScaleCrop>
  <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Богомолова</dc:creator>
  <cp:keywords/>
  <dc:description/>
  <cp:lastModifiedBy>Ирина Богомолова</cp:lastModifiedBy>
  <cp:revision>7</cp:revision>
  <dcterms:created xsi:type="dcterms:W3CDTF">2022-11-01T09:39:00Z</dcterms:created>
  <dcterms:modified xsi:type="dcterms:W3CDTF">2022-11-01T09:45:00Z</dcterms:modified>
</cp:coreProperties>
</file>